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59540" w14:textId="77777777" w:rsidR="00B8733F" w:rsidRPr="000A1BCB" w:rsidRDefault="00B8733F" w:rsidP="00B8733F">
      <w:pPr>
        <w:sectPr w:rsidR="00B8733F" w:rsidRPr="000A1BCB" w:rsidSect="00EE001C">
          <w:headerReference w:type="default" r:id="rId11"/>
          <w:headerReference w:type="first" r:id="rId12"/>
          <w:footerReference w:type="first" r:id="rId13"/>
          <w:pgSz w:w="11906" w:h="16838" w:code="9"/>
          <w:pgMar w:top="2458" w:right="1077" w:bottom="1701" w:left="1418" w:header="851" w:footer="1587" w:gutter="0"/>
          <w:cols w:num="2" w:space="708"/>
          <w:docGrid w:linePitch="360"/>
        </w:sectPr>
      </w:pPr>
    </w:p>
    <w:p w14:paraId="08DD8809" w14:textId="77777777" w:rsidR="001D4294" w:rsidRPr="003169DA" w:rsidRDefault="001D4294" w:rsidP="001D4294">
      <w:pPr>
        <w:pStyle w:val="Titel"/>
      </w:pPr>
      <w:r w:rsidRPr="005C7EE5">
        <w:t>Karriereziele: Spaß ist wichtiger als Gehaltserhöhung und Beförderung</w:t>
      </w:r>
    </w:p>
    <w:p w14:paraId="35B878CB" w14:textId="77777777" w:rsidR="001D4294" w:rsidRPr="003169DA" w:rsidRDefault="001D4294" w:rsidP="001D4294">
      <w:pPr>
        <w:rPr>
          <w:b/>
          <w:bCs/>
        </w:rPr>
      </w:pPr>
      <w:r w:rsidRPr="00A52813">
        <w:rPr>
          <w:rStyle w:val="IntensiveHervorhebung"/>
        </w:rPr>
        <w:t xml:space="preserve">Spaß an der Arbeit ist für rund 90 Prozent der Erwerbsfähigen ein Karriereziel und führt die Liste in allen Altersgruppen an. Jede*r Zweite strebt eine Beförderung an, nur 7 Prozent haben gar keine beruflichen Ziele. Das ergab eine repräsentative Umfrage von </w:t>
      </w:r>
      <w:proofErr w:type="spellStart"/>
      <w:r w:rsidRPr="00A52813">
        <w:rPr>
          <w:rStyle w:val="IntensiveHervorhebung"/>
        </w:rPr>
        <w:t>Marketagent</w:t>
      </w:r>
      <w:proofErr w:type="spellEnd"/>
      <w:r w:rsidRPr="00A52813">
        <w:rPr>
          <w:rStyle w:val="IntensiveHervorhebung"/>
        </w:rPr>
        <w:t xml:space="preserve"> im Auftrag von karriere.at.</w:t>
      </w:r>
    </w:p>
    <w:p w14:paraId="00FECE14" w14:textId="64046667" w:rsidR="001D4294" w:rsidRDefault="001D4294" w:rsidP="001D4294">
      <w:r>
        <w:rPr>
          <w:noProof/>
        </w:rPr>
        <w:drawing>
          <wp:anchor distT="0" distB="0" distL="114300" distR="114300" simplePos="0" relativeHeight="251659264" behindDoc="0" locked="0" layoutInCell="1" allowOverlap="1" wp14:anchorId="46B59D5C" wp14:editId="4062A07F">
            <wp:simplePos x="0" y="0"/>
            <wp:positionH relativeFrom="page">
              <wp:align>center</wp:align>
            </wp:positionH>
            <wp:positionV relativeFrom="paragraph">
              <wp:posOffset>1296670</wp:posOffset>
            </wp:positionV>
            <wp:extent cx="4710430" cy="4709795"/>
            <wp:effectExtent l="19050" t="19050" r="13970" b="14605"/>
            <wp:wrapTopAndBottom/>
            <wp:docPr id="1319261301" name="Grafik 1" descr="Ein Bild, das Text, Screenshot, Schrift, Zahl enthält.&#10;&#10;KI-generierte Inhalte können fehlerhaft sei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261301" name="Grafik 1" descr="Ein Bild, das Text, Screenshot, Schrift, Zahl enthält.&#10;&#10;KI-generierte Inhalte können fehlerhaft sein.">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710430" cy="470979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59524E">
        <w:t>Wien/Linz, 19.5.2025</w:t>
      </w:r>
      <w:r w:rsidR="0004789A">
        <w:t xml:space="preserve"> – </w:t>
      </w:r>
      <w:r>
        <w:t>Eine repräsentative Umfrage unter 1.000 Erwerbsfähigen in Österreich zeigt, dass Karriereziele vielfältig sind und für die Mehrheit stark mit persönlichem Wohlbefinden, Interessen und Werten zusammenhängen. So steht der Spaß im Job auf Platz eins – neun von zehn befragten Erwerbsfähigen (89 %) gaben diesen als Karriereziel an. Dahinter folgt mit 83 Prozent die Gehaltserhöhung und auf Platz drei die Work-Life-Balance (79 %). Die Übernahme von mehr fachlicher und/oder personeller Verantwortung in Form einer Beförderung streben hingegen nur knapp die Hälfte der Befragten (47 %) an. Gar keine Ziele haben nur 7 Prozent der Befragten.</w:t>
      </w:r>
    </w:p>
    <w:p w14:paraId="4A348FEF" w14:textId="77777777" w:rsidR="001D4294" w:rsidRPr="00A42DBF" w:rsidRDefault="001D4294" w:rsidP="001D4294">
      <w:pPr>
        <w:rPr>
          <w:rFonts w:ascii="Routine K Condensed" w:eastAsiaTheme="majorEastAsia" w:hAnsi="Routine K Condensed"/>
          <w:sz w:val="30"/>
          <w:szCs w:val="30"/>
        </w:rPr>
      </w:pPr>
      <w:r w:rsidRPr="00A42DBF">
        <w:rPr>
          <w:rFonts w:ascii="Routine K Condensed" w:eastAsiaTheme="majorEastAsia" w:hAnsi="Routine K Condensed"/>
          <w:sz w:val="30"/>
          <w:szCs w:val="30"/>
        </w:rPr>
        <w:lastRenderedPageBreak/>
        <w:t>Mehr Männer streben Personalverantwortung an</w:t>
      </w:r>
    </w:p>
    <w:p w14:paraId="7831F105" w14:textId="07F94629" w:rsidR="001D4294" w:rsidRDefault="006713DE" w:rsidP="001D4294">
      <w:r>
        <w:rPr>
          <w:noProof/>
        </w:rPr>
        <w:drawing>
          <wp:anchor distT="0" distB="0" distL="114300" distR="114300" simplePos="0" relativeHeight="251660288" behindDoc="0" locked="0" layoutInCell="1" allowOverlap="1" wp14:anchorId="22B40C51" wp14:editId="4079E15A">
            <wp:simplePos x="0" y="0"/>
            <wp:positionH relativeFrom="page">
              <wp:align>center</wp:align>
            </wp:positionH>
            <wp:positionV relativeFrom="paragraph">
              <wp:posOffset>798195</wp:posOffset>
            </wp:positionV>
            <wp:extent cx="5149215" cy="4635500"/>
            <wp:effectExtent l="19050" t="19050" r="13335" b="12700"/>
            <wp:wrapTopAndBottom/>
            <wp:docPr id="1693055175" name="Grafik 3" descr="Ein Bild, das Text, Screenshot, Schrift, Zahl enthält.&#10;&#10;KI-generierte Inhalte können fehlerhaft sei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055175" name="Grafik 3" descr="Ein Bild, das Text, Screenshot, Schrift, Zahl enthält.&#10;&#10;KI-generierte Inhalte können fehlerhaft sein.">
                      <a:hlinkClick r:id="rId16"/>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49215" cy="46355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1D4294">
        <w:t>Während jeder dritte Mann angibt, eine Beförderung zur Führungskraft anzustreben, trifft dies nur auf 17 Prozent der Frauen zu. Frauen wollen sich demgegenüber häufiger fachlich entwickeln, ohne Personalverantwortung zu übernehmen.</w:t>
      </w:r>
    </w:p>
    <w:p w14:paraId="46886955" w14:textId="1F7FE177" w:rsidR="006713DE" w:rsidRDefault="006713DE" w:rsidP="001D4294"/>
    <w:p w14:paraId="2EF836FE" w14:textId="2363CBA6" w:rsidR="001D4294" w:rsidRDefault="001D4294" w:rsidP="001D4294">
      <w:r>
        <w:t>Unabhängig vo</w:t>
      </w:r>
      <w:r w:rsidR="005D2C95">
        <w:t>m</w:t>
      </w:r>
      <w:r>
        <w:t xml:space="preserve"> Geschlecht sprechen für jene, die eine Führungsposition anstreben, das höhere Gehalt, die anspruchsvollere Tätigkeit und mehr Entscheidungsbefugnisse dafür. Frauen geben darüber hinaus häufiger an, ein Interesse an Personalentwicklung zu haben, für Männer spielt die Ausweitung von Einfluss und Gestaltungsspielraum eine größere Rolle.</w:t>
      </w:r>
    </w:p>
    <w:p w14:paraId="03627097" w14:textId="77777777" w:rsidR="001D4294" w:rsidRDefault="001D4294" w:rsidP="001D4294">
      <w:r>
        <w:t>„Wir sehen sowohl Gemeinsamkeiten als auch Unterschiede, was die Motivation für Führungspositionen bei Männern und Frauen betrifft. Frauen begründen ihren Wunsch, Führungskraft zu werden, häufiger als Männer mit ihrem Interesse an Personalentwicklung. Umgekehrt ist die damit einhergehende größere Verantwortung auch jener Grund, der Frauen am ehesten vor einer Führungsposition abschreckt“, so Georg Konjovic, CEO bei karriere.at.</w:t>
      </w:r>
    </w:p>
    <w:p w14:paraId="18F3F2FA" w14:textId="77777777" w:rsidR="001D4294" w:rsidRPr="00BD109A" w:rsidRDefault="001D4294" w:rsidP="001D4294">
      <w:pPr>
        <w:rPr>
          <w:rFonts w:ascii="Routine K Condensed" w:eastAsiaTheme="majorEastAsia" w:hAnsi="Routine K Condensed"/>
          <w:sz w:val="30"/>
          <w:szCs w:val="30"/>
        </w:rPr>
      </w:pPr>
      <w:r w:rsidRPr="00BD109A">
        <w:rPr>
          <w:rFonts w:ascii="Routine K Condensed" w:eastAsiaTheme="majorEastAsia" w:hAnsi="Routine K Condensed"/>
          <w:sz w:val="30"/>
          <w:szCs w:val="30"/>
        </w:rPr>
        <w:lastRenderedPageBreak/>
        <w:t>Karriereziele verändern sich im Laufe des Lebens</w:t>
      </w:r>
    </w:p>
    <w:p w14:paraId="61BD2C92" w14:textId="77777777" w:rsidR="001D4294" w:rsidRDefault="001D4294" w:rsidP="001D4294">
      <w:r>
        <w:t>Leichte Unterschiede bei der Gewichtung zeigen sich zwischen den Altersgruppen: Bei den 50- bis 60-Jährigen stehen Spaß an der Arbeit sowie Sinnstiftung als Karriereziele im Vordergrund (95 und 88 Prozent). Im Vergleich dazu hat bei jüngeren Arbeitnehmer*innen zwischen 18 und 29 Jahren die fachliche und persönliche Weiterentwicklung einen höheren Stellenwert. Später gewinnt die Work-Life-Balance an Bedeutung.</w:t>
      </w:r>
    </w:p>
    <w:p w14:paraId="3163CF61" w14:textId="77777777" w:rsidR="001D4294" w:rsidRDefault="001D4294" w:rsidP="001D4294"/>
    <w:p w14:paraId="5D179D1E" w14:textId="77777777" w:rsidR="001D4294" w:rsidRPr="00BD109A" w:rsidRDefault="001D4294" w:rsidP="001D4294">
      <w:pPr>
        <w:rPr>
          <w:rFonts w:ascii="Routine K Condensed" w:eastAsiaTheme="majorEastAsia" w:hAnsi="Routine K Condensed"/>
          <w:sz w:val="30"/>
          <w:szCs w:val="30"/>
        </w:rPr>
      </w:pPr>
      <w:r w:rsidRPr="00BD109A">
        <w:rPr>
          <w:rFonts w:ascii="Routine K Condensed" w:eastAsiaTheme="majorEastAsia" w:hAnsi="Routine K Condensed"/>
          <w:sz w:val="30"/>
          <w:szCs w:val="30"/>
        </w:rPr>
        <w:t>Kampagne stellt individuelles Potential in den Mittelpunkt</w:t>
      </w:r>
    </w:p>
    <w:p w14:paraId="6DF382C7" w14:textId="2D02FB94" w:rsidR="001D4294" w:rsidRDefault="001D4294" w:rsidP="001D4294">
      <w:r>
        <w:t>Auch die aktuelle Kampagne von karriere.at, die mit de</w:t>
      </w:r>
      <w:r w:rsidR="00EF691C">
        <w:t>m</w:t>
      </w:r>
      <w:r>
        <w:t xml:space="preserve"> neuen Markenauftritt gelauncht wurde, wird der Individualität moderner Karrierepfade gerecht. Sie inspiriert Menschen, ihr persönliches Potential zu erkennen und zu nutzen. Im Zentrum steht die Botschaft: „Gemeinsam könnt ihr Großes erreichen, du und dein Potential!“ Für manche bedeutet das, im ersten Job auf sich aufmerksam zu machen, für andere, Privatleben und Beruf bestmöglich zu vereinen, für wieder andere, befördert zu werden und mehr Verantwortung zu übernehmen. Das individuelle Potential wird dabei mithilfe von animierten Charakteren visualisiert.</w:t>
      </w:r>
    </w:p>
    <w:p w14:paraId="31ED084D" w14:textId="77777777" w:rsidR="001D4294" w:rsidRDefault="001D4294" w:rsidP="001D4294">
      <w:r>
        <w:t>„Wir wollen alle Menschen dabei unterstützen, ihr individuelles Potential voll zu entfalten. Arbeitgeber ermutigen wir dazu, ihren Mitarbeitenden individuelle Karrierewege zu ermöglichen, indem sie zum Beispiel die fachliche Karriere neben der Beförderung zur Führungskraft anbieten“, so Georg Konjovic, CEO bei karriere.at.</w:t>
      </w:r>
    </w:p>
    <w:p w14:paraId="6D643D20" w14:textId="77777777" w:rsidR="001D4294" w:rsidRDefault="001D4294" w:rsidP="001D4294">
      <w:hyperlink r:id="rId18" w:history="1">
        <w:r w:rsidRPr="00D55EE9">
          <w:rPr>
            <w:rStyle w:val="Hyperlink"/>
          </w:rPr>
          <w:t>Hier geht’s zum neuen Werbespot von karriere.at (YouTube-Link).</w:t>
        </w:r>
      </w:hyperlink>
    </w:p>
    <w:p w14:paraId="6ED1F5B9" w14:textId="77777777" w:rsidR="00030DD7" w:rsidRDefault="00030DD7" w:rsidP="002F51B2"/>
    <w:p w14:paraId="325890DC" w14:textId="77777777" w:rsidR="00030DD7" w:rsidRDefault="00030DD7" w:rsidP="002F51B2"/>
    <w:p w14:paraId="76B9E41B" w14:textId="77777777" w:rsidR="0081192F" w:rsidRDefault="0081192F" w:rsidP="002F51B2"/>
    <w:p w14:paraId="2022AF3D" w14:textId="6AFE9C0F" w:rsidR="001D4294" w:rsidRPr="00E2720A" w:rsidRDefault="001D4294" w:rsidP="001D4294">
      <w:pPr>
        <w:rPr>
          <w:rFonts w:ascii="Routine K Condensed" w:eastAsiaTheme="majorEastAsia" w:hAnsi="Routine K Condensed"/>
          <w:sz w:val="30"/>
          <w:szCs w:val="30"/>
        </w:rPr>
      </w:pPr>
      <w:r w:rsidRPr="00E2720A">
        <w:rPr>
          <w:rFonts w:ascii="Routine K Condensed" w:eastAsiaTheme="majorEastAsia" w:hAnsi="Routine K Condensed"/>
          <w:sz w:val="30"/>
          <w:szCs w:val="30"/>
        </w:rPr>
        <w:t xml:space="preserve">Über karriere.at </w:t>
      </w:r>
    </w:p>
    <w:p w14:paraId="6DA96996" w14:textId="77777777" w:rsidR="001D4294" w:rsidRPr="00E2720A" w:rsidRDefault="001D4294" w:rsidP="001D4294">
      <w:r w:rsidRPr="00E2720A">
        <w:t>Die karriere.at GmbH ist ein 2004 in Linz gegründetes Digitalunternehmen. Es betreibt mit karriere.at eine Online-Plattform zur Jobsuche und beruflichen Weiterentwicklung, die mit bis zu 1,3 Millionen monatlichen Besucher*innen zu den erfolgreichsten in Österreich zählt.  Unternehmen können auf karriere.at Stelleninserate veröffentlichen, sich als Arbeitgeber positionieren und auf eine Talentdatenbank mit über 150.000 Lebensläufen zugreifen.</w:t>
      </w:r>
    </w:p>
    <w:p w14:paraId="62A02B9B" w14:textId="313CDF12" w:rsidR="001D4294" w:rsidRDefault="001D4294" w:rsidP="001D4294">
      <w:r w:rsidRPr="00E2720A">
        <w:t xml:space="preserve">Das Unternehmen ist Teil der </w:t>
      </w:r>
      <w:proofErr w:type="spellStart"/>
      <w:r w:rsidRPr="00E2720A">
        <w:t>norika</w:t>
      </w:r>
      <w:proofErr w:type="spellEnd"/>
      <w:r w:rsidRPr="00E2720A">
        <w:t xml:space="preserve"> </w:t>
      </w:r>
      <w:proofErr w:type="spellStart"/>
      <w:r w:rsidRPr="00E2720A">
        <w:t>group</w:t>
      </w:r>
      <w:proofErr w:type="spellEnd"/>
      <w:r w:rsidRPr="00E2720A">
        <w:t xml:space="preserve"> und beschäftigt aktuell rund 250 Mitarbeiter*innen in Linz und Wien.</w:t>
      </w:r>
    </w:p>
    <w:p w14:paraId="0996729E" w14:textId="77777777" w:rsidR="002F3A3F" w:rsidRDefault="002F3A3F" w:rsidP="001D4294"/>
    <w:p w14:paraId="5C85D336" w14:textId="77777777" w:rsidR="00030DD7" w:rsidRDefault="00030DD7" w:rsidP="001D4294"/>
    <w:p w14:paraId="7262C4DA" w14:textId="77777777" w:rsidR="001D4294" w:rsidRPr="009A6AE4" w:rsidRDefault="001D4294" w:rsidP="001D4294">
      <w:pPr>
        <w:jc w:val="right"/>
        <w:rPr>
          <w:rFonts w:eastAsiaTheme="majorEastAsia"/>
          <w:b/>
          <w:bCs/>
          <w:sz w:val="22"/>
          <w:szCs w:val="22"/>
        </w:rPr>
      </w:pPr>
      <w:r w:rsidRPr="009A6AE4">
        <w:rPr>
          <w:rFonts w:eastAsiaTheme="majorEastAsia"/>
          <w:b/>
          <w:bCs/>
          <w:sz w:val="22"/>
          <w:szCs w:val="22"/>
        </w:rPr>
        <w:t>Rückfragehinweis:</w:t>
      </w:r>
    </w:p>
    <w:p w14:paraId="5226CBC4" w14:textId="77777777" w:rsidR="001D4294" w:rsidRPr="00E2720A" w:rsidRDefault="001D4294" w:rsidP="001D4294">
      <w:pPr>
        <w:spacing w:after="0"/>
        <w:jc w:val="right"/>
      </w:pPr>
      <w:r w:rsidRPr="00E2720A">
        <w:t>karriere.at</w:t>
      </w:r>
    </w:p>
    <w:p w14:paraId="3563FFB0" w14:textId="77777777" w:rsidR="001D4294" w:rsidRPr="00E2720A" w:rsidRDefault="001D4294" w:rsidP="001D4294">
      <w:pPr>
        <w:spacing w:after="0"/>
        <w:jc w:val="right"/>
      </w:pPr>
      <w:r w:rsidRPr="00E2720A">
        <w:t>Maresa Mayer</w:t>
      </w:r>
      <w:r>
        <w:t xml:space="preserve">, </w:t>
      </w:r>
      <w:r w:rsidRPr="00E2720A">
        <w:t>PR-Managerin</w:t>
      </w:r>
      <w:r>
        <w:br/>
      </w:r>
      <w:r w:rsidRPr="00E2720A">
        <w:t>+43 664 9657683</w:t>
      </w:r>
      <w:r>
        <w:t xml:space="preserve">, </w:t>
      </w:r>
      <w:r w:rsidRPr="00E2720A">
        <w:t>Maresa.Mayer@karriere.at</w:t>
      </w:r>
    </w:p>
    <w:p w14:paraId="3B207FAF" w14:textId="14E901CA" w:rsidR="006D72D6" w:rsidRPr="00B8733F" w:rsidRDefault="001D4294" w:rsidP="002F3A3F">
      <w:pPr>
        <w:spacing w:after="0"/>
        <w:jc w:val="right"/>
      </w:pPr>
      <w:r w:rsidRPr="00E2720A">
        <w:t>www.karriere.at</w:t>
      </w:r>
    </w:p>
    <w:sectPr w:rsidR="006D72D6" w:rsidRPr="00B8733F" w:rsidSect="00EE001C">
      <w:headerReference w:type="default" r:id="rId19"/>
      <w:footerReference w:type="even" r:id="rId20"/>
      <w:footerReference w:type="default" r:id="rId21"/>
      <w:headerReference w:type="first" r:id="rId22"/>
      <w:footerReference w:type="first" r:id="rId23"/>
      <w:type w:val="continuous"/>
      <w:pgSz w:w="11906" w:h="16838" w:code="9"/>
      <w:pgMar w:top="3098" w:right="1077" w:bottom="1701" w:left="1418" w:header="851"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CDB0E" w14:textId="77777777" w:rsidR="00BE2FD6" w:rsidRDefault="00BE2FD6" w:rsidP="007960F9">
      <w:r>
        <w:separator/>
      </w:r>
    </w:p>
    <w:p w14:paraId="5E3C976E" w14:textId="77777777" w:rsidR="00BE2FD6" w:rsidRDefault="00BE2FD6" w:rsidP="007960F9"/>
    <w:p w14:paraId="558A2DA7" w14:textId="77777777" w:rsidR="00BE2FD6" w:rsidRDefault="00BE2FD6" w:rsidP="007960F9"/>
  </w:endnote>
  <w:endnote w:type="continuationSeparator" w:id="0">
    <w:p w14:paraId="57C1D76C" w14:textId="77777777" w:rsidR="00BE2FD6" w:rsidRDefault="00BE2FD6" w:rsidP="007960F9">
      <w:r>
        <w:continuationSeparator/>
      </w:r>
    </w:p>
    <w:p w14:paraId="42722F17" w14:textId="77777777" w:rsidR="00BE2FD6" w:rsidRDefault="00BE2FD6" w:rsidP="007960F9"/>
    <w:p w14:paraId="31854B91" w14:textId="77777777" w:rsidR="00BE2FD6" w:rsidRDefault="00BE2FD6" w:rsidP="00796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ightSans ProK Medium">
    <w:altName w:val="Calibri"/>
    <w:charset w:val="4D"/>
    <w:family w:val="auto"/>
    <w:pitch w:val="variable"/>
    <w:sig w:usb0="80000023" w:usb1="5000004A" w:usb2="00000000" w:usb3="00000000" w:csb0="00000001" w:csb1="00000000"/>
  </w:font>
  <w:font w:name="Routine K Extended">
    <w:altName w:val="Calibri"/>
    <w:panose1 w:val="00000000000000000000"/>
    <w:charset w:val="00"/>
    <w:family w:val="modern"/>
    <w:notTrueType/>
    <w:pitch w:val="variable"/>
    <w:sig w:usb0="A10002FF" w:usb1="420060FB" w:usb2="00000000" w:usb3="00000000" w:csb0="0000009F" w:csb1="00000000"/>
  </w:font>
  <w:font w:name="Open Sans">
    <w:panose1 w:val="00000000000000000000"/>
    <w:charset w:val="00"/>
    <w:family w:val="modern"/>
    <w:notTrueType/>
    <w:pitch w:val="variable"/>
    <w:sig w:usb0="E00002FF" w:usb1="4000201B" w:usb2="00000028" w:usb3="00000000" w:csb0="0000019F" w:csb1="00000000"/>
  </w:font>
  <w:font w:name="Routine K Medium Condensed">
    <w:altName w:val="Calibri"/>
    <w:panose1 w:val="00000000000000000000"/>
    <w:charset w:val="00"/>
    <w:family w:val="modern"/>
    <w:notTrueType/>
    <w:pitch w:val="variable"/>
    <w:sig w:usb0="A10002FF" w:usb1="420060FB" w:usb2="00000000" w:usb3="00000000" w:csb0="0000009F" w:csb1="00000000"/>
  </w:font>
  <w:font w:name="Routine K Condensed">
    <w:altName w:val="Calibri"/>
    <w:panose1 w:val="00000000000000000000"/>
    <w:charset w:val="00"/>
    <w:family w:val="modern"/>
    <w:notTrueType/>
    <w:pitch w:val="variable"/>
    <w:sig w:usb0="A10002FF" w:usb1="420060FB" w:usb2="00000000" w:usb3="00000000" w:csb0="0000009F" w:csb1="00000000"/>
  </w:font>
  <w:font w:name="Routine K Medium Extended">
    <w:altName w:val="Calibri"/>
    <w:panose1 w:val="00000000000000000000"/>
    <w:charset w:val="00"/>
    <w:family w:val="modern"/>
    <w:notTrueType/>
    <w:pitch w:val="variable"/>
    <w:sig w:usb0="A10002FF" w:usb1="420060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12E58" w14:textId="77777777" w:rsidR="00B8733F" w:rsidRDefault="00B8733F">
    <w:pPr>
      <w:pStyle w:val="Fuzeile"/>
    </w:pPr>
  </w:p>
  <w:p w14:paraId="739BB324" w14:textId="77777777" w:rsidR="00B8733F" w:rsidRDefault="00B8733F">
    <w:pPr>
      <w:pStyle w:val="Fuzeile"/>
    </w:pPr>
  </w:p>
  <w:p w14:paraId="37346FBA" w14:textId="77777777" w:rsidR="00B8733F" w:rsidRDefault="00B873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888156574"/>
      <w:docPartObj>
        <w:docPartGallery w:val="Page Numbers (Bottom of Page)"/>
        <w:docPartUnique/>
      </w:docPartObj>
    </w:sdtPr>
    <w:sdtEndPr>
      <w:rPr>
        <w:rStyle w:val="Seitenzahl"/>
      </w:rPr>
    </w:sdtEndPr>
    <w:sdtContent>
      <w:p w14:paraId="00826DAD" w14:textId="367485D4" w:rsidR="00CD326D" w:rsidRDefault="00CD326D" w:rsidP="0030025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134C551" w14:textId="77777777" w:rsidR="00CD326D" w:rsidRDefault="00CD326D" w:rsidP="00CD326D">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99531" w14:textId="2A08460F" w:rsidR="008B11A0" w:rsidRPr="00CD326D" w:rsidRDefault="008B11A0" w:rsidP="00CD326D">
    <w:pPr>
      <w:ind w:right="360"/>
      <w:rPr>
        <w:lang w:val="de-A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3A559" w14:textId="77777777" w:rsidR="005F6FA4" w:rsidRDefault="005F6FA4" w:rsidP="007960F9"/>
  <w:p w14:paraId="29298F10" w14:textId="77777777" w:rsidR="005F6FA4" w:rsidRDefault="005F6FA4" w:rsidP="007960F9"/>
  <w:p w14:paraId="6415C426" w14:textId="77777777" w:rsidR="005F6FA4" w:rsidRDefault="005F6FA4" w:rsidP="007960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6F4C2" w14:textId="77777777" w:rsidR="00BE2FD6" w:rsidRDefault="00BE2FD6" w:rsidP="007960F9">
      <w:r>
        <w:separator/>
      </w:r>
    </w:p>
    <w:p w14:paraId="0C48A2D4" w14:textId="77777777" w:rsidR="00BE2FD6" w:rsidRDefault="00BE2FD6" w:rsidP="007960F9"/>
    <w:p w14:paraId="599B4527" w14:textId="77777777" w:rsidR="00BE2FD6" w:rsidRDefault="00BE2FD6" w:rsidP="007960F9"/>
  </w:footnote>
  <w:footnote w:type="continuationSeparator" w:id="0">
    <w:p w14:paraId="31BBB744" w14:textId="77777777" w:rsidR="00BE2FD6" w:rsidRDefault="00BE2FD6" w:rsidP="007960F9">
      <w:r>
        <w:continuationSeparator/>
      </w:r>
    </w:p>
    <w:p w14:paraId="097283F9" w14:textId="77777777" w:rsidR="00BE2FD6" w:rsidRDefault="00BE2FD6" w:rsidP="007960F9"/>
    <w:p w14:paraId="093D99E3" w14:textId="77777777" w:rsidR="00BE2FD6" w:rsidRDefault="00BE2FD6" w:rsidP="007960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0F55C" w14:textId="5A42B827" w:rsidR="00B8733F" w:rsidRDefault="00B8733F" w:rsidP="0030476D">
    <w:pPr>
      <w:pStyle w:val="Kopfzeile"/>
    </w:pPr>
    <w:r>
      <w:rPr>
        <w:noProof/>
      </w:rPr>
      <w:drawing>
        <wp:anchor distT="0" distB="0" distL="114300" distR="114300" simplePos="0" relativeHeight="251672576" behindDoc="1" locked="0" layoutInCell="1" allowOverlap="1" wp14:anchorId="4C9F8CA1" wp14:editId="3ED28EA7">
          <wp:simplePos x="0" y="0"/>
          <wp:positionH relativeFrom="page">
            <wp:posOffset>12700</wp:posOffset>
          </wp:positionH>
          <wp:positionV relativeFrom="page">
            <wp:posOffset>25401</wp:posOffset>
          </wp:positionV>
          <wp:extent cx="7559997" cy="10685642"/>
          <wp:effectExtent l="0" t="0" r="0" b="0"/>
          <wp:wrapNone/>
          <wp:docPr id="707160931" name="Grafik 707160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160931" name="Grafik 707160931"/>
                  <pic:cNvPicPr/>
                </pic:nvPicPr>
                <pic:blipFill>
                  <a:blip r:embed="rId1">
                    <a:extLst>
                      <a:ext uri="{28A0092B-C50C-407E-A947-70E740481C1C}">
                        <a14:useLocalDpi xmlns:a14="http://schemas.microsoft.com/office/drawing/2010/main" val="0"/>
                      </a:ext>
                    </a:extLst>
                  </a:blip>
                  <a:stretch>
                    <a:fillRect/>
                  </a:stretch>
                </pic:blipFill>
                <pic:spPr>
                  <a:xfrm>
                    <a:off x="0" y="0"/>
                    <a:ext cx="7559997" cy="1068564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11E1E" w14:textId="77777777" w:rsidR="00B8733F" w:rsidRDefault="00B8733F" w:rsidP="0030476D">
    <w:pPr>
      <w:pStyle w:val="Kopfzeile"/>
    </w:pPr>
    <w:r>
      <w:rPr>
        <w:noProof/>
      </w:rPr>
      <w:drawing>
        <wp:anchor distT="0" distB="0" distL="114300" distR="114300" simplePos="0" relativeHeight="251670528" behindDoc="1" locked="0" layoutInCell="1" allowOverlap="1" wp14:anchorId="0EF13541" wp14:editId="235C3905">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0</wp14:pctPosVOffset>
              </wp:positionV>
            </mc:Choice>
            <mc:Fallback>
              <wp:positionV relativeFrom="page">
                <wp:posOffset>0</wp:posOffset>
              </wp:positionV>
            </mc:Fallback>
          </mc:AlternateContent>
          <wp:extent cx="7559997" cy="10685642"/>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7559997" cy="10685642"/>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D1BDC" w14:textId="43D2D6CE" w:rsidR="00381334" w:rsidRDefault="006D72D6" w:rsidP="007960F9">
    <w:r>
      <w:rPr>
        <w:noProof/>
      </w:rPr>
      <w:drawing>
        <wp:anchor distT="0" distB="0" distL="114300" distR="114300" simplePos="0" relativeHeight="251674624" behindDoc="1" locked="0" layoutInCell="1" allowOverlap="1" wp14:anchorId="0A877F98" wp14:editId="67660478">
          <wp:simplePos x="0" y="0"/>
          <wp:positionH relativeFrom="page">
            <wp:posOffset>-13970</wp:posOffset>
          </wp:positionH>
          <wp:positionV relativeFrom="page">
            <wp:posOffset>37465</wp:posOffset>
          </wp:positionV>
          <wp:extent cx="7559997" cy="10685642"/>
          <wp:effectExtent l="0" t="0" r="0" b="0"/>
          <wp:wrapNone/>
          <wp:docPr id="2119155279" name="Grafik 2119155279" descr="Ein Bild, das Screenshot, Schwarz, Dunkelhei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155279" name="Grafik 2119155279" descr="Ein Bild, das Screenshot, Schwarz, Dunkelheit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7559997" cy="10685642"/>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C547E" w14:textId="18AA4285" w:rsidR="00381334" w:rsidRDefault="00591C3B" w:rsidP="007960F9">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2B2A4C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11720949" o:spid="_x0000_i1025" type="#_x0000_t75" style="width:468.75pt;height:381pt;visibility:visible;mso-wrap-style:square">
            <v:imagedata r:id="rId1" o:title=""/>
          </v:shape>
        </w:pict>
      </mc:Choice>
      <mc:Fallback>
        <w:drawing>
          <wp:inline distT="0" distB="0" distL="0" distR="0" wp14:anchorId="0B01E6DD" wp14:editId="0B01E6DE">
            <wp:extent cx="5953125" cy="4838700"/>
            <wp:effectExtent l="0" t="0" r="0" b="0"/>
            <wp:docPr id="311720949" name="Grafik 311720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1826328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53125" cy="4838700"/>
                    </a:xfrm>
                    <a:prstGeom prst="rect">
                      <a:avLst/>
                    </a:prstGeom>
                    <a:noFill/>
                    <a:ln>
                      <a:noFill/>
                    </a:ln>
                  </pic:spPr>
                </pic:pic>
              </a:graphicData>
            </a:graphic>
          </wp:inline>
        </w:drawing>
      </mc:Fallback>
    </mc:AlternateContent>
  </w:numPicBullet>
  <w:abstractNum w:abstractNumId="0" w15:restartNumberingAfterBreak="0">
    <w:nsid w:val="07BE40F5"/>
    <w:multiLevelType w:val="hybridMultilevel"/>
    <w:tmpl w:val="FACE4E0E"/>
    <w:lvl w:ilvl="0" w:tplc="F62C95E2">
      <w:start w:val="1"/>
      <w:numFmt w:val="upperLetter"/>
      <w:pStyle w:val="berschrift3"/>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637D35"/>
    <w:multiLevelType w:val="hybridMultilevel"/>
    <w:tmpl w:val="7BDE94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B8F6EAD"/>
    <w:multiLevelType w:val="hybridMultilevel"/>
    <w:tmpl w:val="E5DCDBF0"/>
    <w:lvl w:ilvl="0" w:tplc="86480E9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73642B4"/>
    <w:multiLevelType w:val="multilevel"/>
    <w:tmpl w:val="44E4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DC26DA"/>
    <w:multiLevelType w:val="hybridMultilevel"/>
    <w:tmpl w:val="7F3C83BC"/>
    <w:lvl w:ilvl="0" w:tplc="86480E9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C111689"/>
    <w:multiLevelType w:val="hybridMultilevel"/>
    <w:tmpl w:val="6F6E3B6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701438D"/>
    <w:multiLevelType w:val="hybridMultilevel"/>
    <w:tmpl w:val="6D5E095E"/>
    <w:lvl w:ilvl="0" w:tplc="04070019">
      <w:start w:val="1"/>
      <w:numFmt w:val="lowerLetter"/>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7" w15:restartNumberingAfterBreak="0">
    <w:nsid w:val="47A24845"/>
    <w:multiLevelType w:val="multilevel"/>
    <w:tmpl w:val="780A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5B7D49"/>
    <w:multiLevelType w:val="hybridMultilevel"/>
    <w:tmpl w:val="788C0760"/>
    <w:lvl w:ilvl="0" w:tplc="BA7A4C5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E2D5B9A"/>
    <w:multiLevelType w:val="hybridMultilevel"/>
    <w:tmpl w:val="CB88969A"/>
    <w:lvl w:ilvl="0" w:tplc="9F063DB4">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D10911"/>
    <w:multiLevelType w:val="hybridMultilevel"/>
    <w:tmpl w:val="21EA844C"/>
    <w:lvl w:ilvl="0" w:tplc="BC78F6E8">
      <w:start w:val="1"/>
      <w:numFmt w:val="decimal"/>
      <w:lvlText w:val="2.%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AD8581C"/>
    <w:multiLevelType w:val="hybridMultilevel"/>
    <w:tmpl w:val="07E2A362"/>
    <w:lvl w:ilvl="0" w:tplc="BC78F6E8">
      <w:start w:val="1"/>
      <w:numFmt w:val="decimal"/>
      <w:lvlText w:val="2.%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36D2057"/>
    <w:multiLevelType w:val="hybridMultilevel"/>
    <w:tmpl w:val="D3341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86407420">
    <w:abstractNumId w:val="1"/>
  </w:num>
  <w:num w:numId="2" w16cid:durableId="586696955">
    <w:abstractNumId w:val="12"/>
  </w:num>
  <w:num w:numId="3" w16cid:durableId="1219508769">
    <w:abstractNumId w:val="9"/>
  </w:num>
  <w:num w:numId="4" w16cid:durableId="1990747945">
    <w:abstractNumId w:val="10"/>
  </w:num>
  <w:num w:numId="5" w16cid:durableId="2062902902">
    <w:abstractNumId w:val="11"/>
  </w:num>
  <w:num w:numId="6" w16cid:durableId="2019193063">
    <w:abstractNumId w:val="6"/>
  </w:num>
  <w:num w:numId="7" w16cid:durableId="433090576">
    <w:abstractNumId w:val="5"/>
  </w:num>
  <w:num w:numId="8" w16cid:durableId="81100222">
    <w:abstractNumId w:val="2"/>
  </w:num>
  <w:num w:numId="9" w16cid:durableId="1743020239">
    <w:abstractNumId w:val="8"/>
  </w:num>
  <w:num w:numId="10" w16cid:durableId="260647557">
    <w:abstractNumId w:val="4"/>
  </w:num>
  <w:num w:numId="11" w16cid:durableId="1839807339">
    <w:abstractNumId w:val="0"/>
  </w:num>
  <w:num w:numId="12" w16cid:durableId="1956979828">
    <w:abstractNumId w:val="3"/>
  </w:num>
  <w:num w:numId="13" w16cid:durableId="7808004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C3B"/>
    <w:rsid w:val="00026A8E"/>
    <w:rsid w:val="00030C48"/>
    <w:rsid w:val="00030DD7"/>
    <w:rsid w:val="000453DF"/>
    <w:rsid w:val="0004789A"/>
    <w:rsid w:val="000827AB"/>
    <w:rsid w:val="000846F4"/>
    <w:rsid w:val="000A1BCB"/>
    <w:rsid w:val="000A7490"/>
    <w:rsid w:val="000C1294"/>
    <w:rsid w:val="000E2724"/>
    <w:rsid w:val="000F193C"/>
    <w:rsid w:val="000F5F9A"/>
    <w:rsid w:val="001049A5"/>
    <w:rsid w:val="001436EA"/>
    <w:rsid w:val="001652CA"/>
    <w:rsid w:val="001877D8"/>
    <w:rsid w:val="00192171"/>
    <w:rsid w:val="001B0054"/>
    <w:rsid w:val="001B3867"/>
    <w:rsid w:val="001C2A0D"/>
    <w:rsid w:val="001C58CF"/>
    <w:rsid w:val="001D4294"/>
    <w:rsid w:val="002209F8"/>
    <w:rsid w:val="00247343"/>
    <w:rsid w:val="00261566"/>
    <w:rsid w:val="00295CAE"/>
    <w:rsid w:val="002A054D"/>
    <w:rsid w:val="002C788D"/>
    <w:rsid w:val="002E29E7"/>
    <w:rsid w:val="002F3A3F"/>
    <w:rsid w:val="002F51B2"/>
    <w:rsid w:val="00300F46"/>
    <w:rsid w:val="0030476D"/>
    <w:rsid w:val="003169DA"/>
    <w:rsid w:val="003373E9"/>
    <w:rsid w:val="0034337A"/>
    <w:rsid w:val="0035169F"/>
    <w:rsid w:val="00354C1E"/>
    <w:rsid w:val="003677EA"/>
    <w:rsid w:val="00381334"/>
    <w:rsid w:val="00390AD3"/>
    <w:rsid w:val="00394349"/>
    <w:rsid w:val="003A6E9D"/>
    <w:rsid w:val="003A6EE7"/>
    <w:rsid w:val="003B10F6"/>
    <w:rsid w:val="003C484E"/>
    <w:rsid w:val="00412C48"/>
    <w:rsid w:val="00422D52"/>
    <w:rsid w:val="004249EF"/>
    <w:rsid w:val="00430B3D"/>
    <w:rsid w:val="00447B5F"/>
    <w:rsid w:val="0045012D"/>
    <w:rsid w:val="00463FD6"/>
    <w:rsid w:val="00464EC2"/>
    <w:rsid w:val="00480E68"/>
    <w:rsid w:val="004C0A37"/>
    <w:rsid w:val="004C1361"/>
    <w:rsid w:val="004D4691"/>
    <w:rsid w:val="004D4F0E"/>
    <w:rsid w:val="004F4A9A"/>
    <w:rsid w:val="00516951"/>
    <w:rsid w:val="00516E6F"/>
    <w:rsid w:val="005251EF"/>
    <w:rsid w:val="00591C3B"/>
    <w:rsid w:val="0059524E"/>
    <w:rsid w:val="005953A3"/>
    <w:rsid w:val="005B1B60"/>
    <w:rsid w:val="005D0625"/>
    <w:rsid w:val="005D2C95"/>
    <w:rsid w:val="005E4B06"/>
    <w:rsid w:val="005F6FA4"/>
    <w:rsid w:val="005F7901"/>
    <w:rsid w:val="00615C7F"/>
    <w:rsid w:val="0061661E"/>
    <w:rsid w:val="00640477"/>
    <w:rsid w:val="00655956"/>
    <w:rsid w:val="0067136B"/>
    <w:rsid w:val="006713DE"/>
    <w:rsid w:val="0068475B"/>
    <w:rsid w:val="00696E8A"/>
    <w:rsid w:val="006B0E7E"/>
    <w:rsid w:val="006D3DEF"/>
    <w:rsid w:val="006D72D6"/>
    <w:rsid w:val="006E1352"/>
    <w:rsid w:val="006F0683"/>
    <w:rsid w:val="006F4917"/>
    <w:rsid w:val="00703B6E"/>
    <w:rsid w:val="007219DA"/>
    <w:rsid w:val="0077733A"/>
    <w:rsid w:val="007960F9"/>
    <w:rsid w:val="00796E4F"/>
    <w:rsid w:val="0081192F"/>
    <w:rsid w:val="008367B9"/>
    <w:rsid w:val="00856FD4"/>
    <w:rsid w:val="00886807"/>
    <w:rsid w:val="008A4DCD"/>
    <w:rsid w:val="008A5B86"/>
    <w:rsid w:val="008B11A0"/>
    <w:rsid w:val="008B2E38"/>
    <w:rsid w:val="008C796A"/>
    <w:rsid w:val="008D672A"/>
    <w:rsid w:val="0092780D"/>
    <w:rsid w:val="00931BF3"/>
    <w:rsid w:val="0096090A"/>
    <w:rsid w:val="00963C25"/>
    <w:rsid w:val="00971B85"/>
    <w:rsid w:val="00972CB3"/>
    <w:rsid w:val="009850F1"/>
    <w:rsid w:val="009A0ED0"/>
    <w:rsid w:val="009A4E2D"/>
    <w:rsid w:val="009B333B"/>
    <w:rsid w:val="009D0233"/>
    <w:rsid w:val="009F34B1"/>
    <w:rsid w:val="00A06B89"/>
    <w:rsid w:val="00A50DE0"/>
    <w:rsid w:val="00A902ED"/>
    <w:rsid w:val="00AC1664"/>
    <w:rsid w:val="00AD5D83"/>
    <w:rsid w:val="00B069DC"/>
    <w:rsid w:val="00B138B2"/>
    <w:rsid w:val="00B269D2"/>
    <w:rsid w:val="00B47C07"/>
    <w:rsid w:val="00B561A4"/>
    <w:rsid w:val="00B66B44"/>
    <w:rsid w:val="00B8111C"/>
    <w:rsid w:val="00B8449B"/>
    <w:rsid w:val="00B8733F"/>
    <w:rsid w:val="00B930E2"/>
    <w:rsid w:val="00B9316B"/>
    <w:rsid w:val="00B937F5"/>
    <w:rsid w:val="00BA4997"/>
    <w:rsid w:val="00BB39C3"/>
    <w:rsid w:val="00BB6391"/>
    <w:rsid w:val="00BC3E0C"/>
    <w:rsid w:val="00BE2FD6"/>
    <w:rsid w:val="00BE7E27"/>
    <w:rsid w:val="00BF245E"/>
    <w:rsid w:val="00C127A4"/>
    <w:rsid w:val="00C37237"/>
    <w:rsid w:val="00C433A1"/>
    <w:rsid w:val="00C5459E"/>
    <w:rsid w:val="00C55CB3"/>
    <w:rsid w:val="00C920FB"/>
    <w:rsid w:val="00CB14A4"/>
    <w:rsid w:val="00CD326D"/>
    <w:rsid w:val="00CE5943"/>
    <w:rsid w:val="00CE7277"/>
    <w:rsid w:val="00CF1C87"/>
    <w:rsid w:val="00CF2807"/>
    <w:rsid w:val="00CF5DE8"/>
    <w:rsid w:val="00D03424"/>
    <w:rsid w:val="00D20C7B"/>
    <w:rsid w:val="00D41001"/>
    <w:rsid w:val="00D71333"/>
    <w:rsid w:val="00D741D2"/>
    <w:rsid w:val="00DA3A40"/>
    <w:rsid w:val="00DA7EC7"/>
    <w:rsid w:val="00DB65FB"/>
    <w:rsid w:val="00DC1385"/>
    <w:rsid w:val="00DD08E1"/>
    <w:rsid w:val="00DF036B"/>
    <w:rsid w:val="00DF5580"/>
    <w:rsid w:val="00E31FBB"/>
    <w:rsid w:val="00E37FEC"/>
    <w:rsid w:val="00E434CB"/>
    <w:rsid w:val="00E631C3"/>
    <w:rsid w:val="00E7305E"/>
    <w:rsid w:val="00E82B3D"/>
    <w:rsid w:val="00E94729"/>
    <w:rsid w:val="00E947D6"/>
    <w:rsid w:val="00EC0918"/>
    <w:rsid w:val="00EC2E4E"/>
    <w:rsid w:val="00EC4F3F"/>
    <w:rsid w:val="00EC69A4"/>
    <w:rsid w:val="00ED0690"/>
    <w:rsid w:val="00ED4314"/>
    <w:rsid w:val="00EE001C"/>
    <w:rsid w:val="00EE3932"/>
    <w:rsid w:val="00EF691C"/>
    <w:rsid w:val="00F0422B"/>
    <w:rsid w:val="00F1214D"/>
    <w:rsid w:val="00F177CB"/>
    <w:rsid w:val="00F53B84"/>
    <w:rsid w:val="00F968C8"/>
    <w:rsid w:val="00FB2402"/>
    <w:rsid w:val="00FB7C49"/>
    <w:rsid w:val="00FC1629"/>
    <w:rsid w:val="00FE2A67"/>
    <w:rsid w:val="00FF65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7F7F6"/>
  <w15:chartTrackingRefBased/>
  <w15:docId w15:val="{0838D55C-F728-514E-8EC6-BB9AEF78F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60F9"/>
    <w:pPr>
      <w:widowControl w:val="0"/>
      <w:spacing w:after="120" w:line="300" w:lineRule="exact"/>
      <w:jc w:val="both"/>
    </w:pPr>
    <w:rPr>
      <w:rFonts w:ascii="Routine K Extended" w:hAnsi="Routine K Extended" w:cs="Open Sans"/>
      <w:color w:val="000000"/>
      <w:sz w:val="18"/>
      <w:szCs w:val="18"/>
    </w:rPr>
  </w:style>
  <w:style w:type="paragraph" w:styleId="berschrift1">
    <w:name w:val="heading 1"/>
    <w:basedOn w:val="Standard"/>
    <w:next w:val="Standard"/>
    <w:link w:val="berschrift1Zchn"/>
    <w:uiPriority w:val="9"/>
    <w:qFormat/>
    <w:rsid w:val="003169DA"/>
    <w:pPr>
      <w:keepNext/>
      <w:keepLines/>
      <w:spacing w:before="480" w:after="240" w:line="240" w:lineRule="auto"/>
      <w:outlineLvl w:val="0"/>
    </w:pPr>
    <w:rPr>
      <w:rFonts w:ascii="Routine K Medium Condensed" w:eastAsiaTheme="majorEastAsia" w:hAnsi="Routine K Medium Condensed"/>
      <w:sz w:val="48"/>
      <w:szCs w:val="48"/>
    </w:rPr>
  </w:style>
  <w:style w:type="paragraph" w:styleId="berschrift2">
    <w:name w:val="heading 2"/>
    <w:basedOn w:val="Standard"/>
    <w:next w:val="Standard"/>
    <w:link w:val="berschrift2Zchn"/>
    <w:uiPriority w:val="9"/>
    <w:unhideWhenUsed/>
    <w:rsid w:val="003169DA"/>
    <w:pPr>
      <w:outlineLvl w:val="1"/>
    </w:pPr>
    <w:rPr>
      <w:rFonts w:ascii="Routine K Condensed" w:eastAsiaTheme="majorEastAsia" w:hAnsi="Routine K Condensed"/>
      <w:sz w:val="30"/>
      <w:szCs w:val="30"/>
    </w:rPr>
  </w:style>
  <w:style w:type="paragraph" w:styleId="berschrift3">
    <w:name w:val="heading 3"/>
    <w:basedOn w:val="Standard"/>
    <w:next w:val="Standard"/>
    <w:link w:val="berschrift3Zchn"/>
    <w:uiPriority w:val="9"/>
    <w:unhideWhenUsed/>
    <w:qFormat/>
    <w:rsid w:val="003169DA"/>
    <w:pPr>
      <w:numPr>
        <w:numId w:val="11"/>
      </w:numPr>
      <w:tabs>
        <w:tab w:val="left" w:pos="284"/>
      </w:tabs>
      <w:ind w:left="0" w:firstLine="0"/>
      <w:outlineLvl w:val="2"/>
    </w:pPr>
    <w:rPr>
      <w:b/>
      <w:bCs/>
    </w:rPr>
  </w:style>
  <w:style w:type="paragraph" w:styleId="berschrift4">
    <w:name w:val="heading 4"/>
    <w:basedOn w:val="Standard"/>
    <w:next w:val="Standard"/>
    <w:link w:val="berschrift4Zchn"/>
    <w:uiPriority w:val="9"/>
    <w:unhideWhenUsed/>
    <w:qFormat/>
    <w:rsid w:val="003169DA"/>
    <w:pPr>
      <w:ind w:left="709"/>
      <w:jc w:val="left"/>
      <w:outlineLvl w:val="3"/>
    </w:pPr>
    <w:rPr>
      <w:b/>
      <w:bCs/>
    </w:rPr>
  </w:style>
  <w:style w:type="paragraph" w:styleId="berschrift5">
    <w:name w:val="heading 5"/>
    <w:basedOn w:val="Standard"/>
    <w:next w:val="Standard"/>
    <w:link w:val="berschrift5Zchn"/>
    <w:uiPriority w:val="9"/>
    <w:unhideWhenUsed/>
    <w:qFormat/>
    <w:rsid w:val="003169DA"/>
    <w:pPr>
      <w:outlineLvl w:val="4"/>
    </w:pPr>
    <w:rPr>
      <w:rFonts w:ascii="Routine K Medium Extended" w:hAnsi="Routine K Medium Extended"/>
    </w:rPr>
  </w:style>
  <w:style w:type="paragraph" w:styleId="berschrift6">
    <w:name w:val="heading 6"/>
    <w:basedOn w:val="Standard"/>
    <w:next w:val="Standard"/>
    <w:link w:val="berschrift6Zchn"/>
    <w:uiPriority w:val="9"/>
    <w:unhideWhenUsed/>
    <w:qFormat/>
    <w:rsid w:val="003169DA"/>
    <w:pPr>
      <w:outlineLvl w:val="5"/>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0E2724"/>
    <w:rPr>
      <w:rFonts w:ascii="Routine K Extended" w:hAnsi="Routine K Extended" w:cs="Open Sans"/>
      <w:b/>
      <w:bCs/>
      <w:color w:val="000000"/>
      <w:sz w:val="18"/>
      <w:szCs w:val="18"/>
    </w:rPr>
  </w:style>
  <w:style w:type="character" w:styleId="Hervorhebung">
    <w:name w:val="Emphasis"/>
    <w:uiPriority w:val="20"/>
    <w:rsid w:val="003169DA"/>
    <w:rPr>
      <w:rFonts w:ascii="Routine K Medium Extended" w:hAnsi="Routine K Medium Extended"/>
    </w:rPr>
  </w:style>
  <w:style w:type="character" w:styleId="SchwacheHervorhebung">
    <w:name w:val="Subtle Emphasis"/>
    <w:uiPriority w:val="19"/>
    <w:rsid w:val="003169DA"/>
    <w:rPr>
      <w:i/>
      <w:iCs/>
    </w:rPr>
  </w:style>
  <w:style w:type="paragraph" w:styleId="IntensivesZitat">
    <w:name w:val="Intense Quote"/>
    <w:basedOn w:val="Standard"/>
    <w:next w:val="Standard"/>
    <w:link w:val="IntensivesZitatZchn"/>
    <w:uiPriority w:val="30"/>
    <w:rsid w:val="005D0625"/>
    <w:rPr>
      <w:i/>
      <w:iCs/>
    </w:rPr>
  </w:style>
  <w:style w:type="character" w:styleId="Platzhaltertext">
    <w:name w:val="Placeholder Text"/>
    <w:basedOn w:val="Absatz-Standardschriftart"/>
    <w:uiPriority w:val="99"/>
    <w:semiHidden/>
    <w:rsid w:val="00655956"/>
    <w:rPr>
      <w:color w:val="808080"/>
    </w:rPr>
  </w:style>
  <w:style w:type="character" w:customStyle="1" w:styleId="IntensivesZitatZchn">
    <w:name w:val="Intensives Zitat Zchn"/>
    <w:basedOn w:val="Absatz-Standardschriftart"/>
    <w:link w:val="IntensivesZitat"/>
    <w:uiPriority w:val="30"/>
    <w:rsid w:val="005D0625"/>
    <w:rPr>
      <w:rFonts w:ascii="Routine K Extended" w:hAnsi="Routine K Extended" w:cs="Open Sans"/>
      <w:i/>
      <w:iCs/>
      <w:color w:val="000000"/>
      <w:sz w:val="18"/>
      <w:szCs w:val="18"/>
    </w:rPr>
  </w:style>
  <w:style w:type="character" w:styleId="NichtaufgelsteErwhnung">
    <w:name w:val="Unresolved Mention"/>
    <w:basedOn w:val="Absatz-Standardschriftart"/>
    <w:uiPriority w:val="99"/>
    <w:semiHidden/>
    <w:unhideWhenUsed/>
    <w:rsid w:val="004F4A9A"/>
    <w:rPr>
      <w:color w:val="605E5C"/>
      <w:shd w:val="clear" w:color="auto" w:fill="E1DFDD"/>
    </w:rPr>
  </w:style>
  <w:style w:type="table" w:styleId="Tabellenraster">
    <w:name w:val="Table Grid"/>
    <w:basedOn w:val="NormaleTabelle"/>
    <w:uiPriority w:val="39"/>
    <w:rsid w:val="00084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3169DA"/>
    <w:rPr>
      <w:rFonts w:ascii="Routine K Condensed" w:eastAsiaTheme="majorEastAsia" w:hAnsi="Routine K Condensed" w:cs="Open Sans"/>
      <w:color w:val="000000"/>
      <w:sz w:val="30"/>
      <w:szCs w:val="30"/>
    </w:rPr>
  </w:style>
  <w:style w:type="paragraph" w:styleId="Zitat">
    <w:name w:val="Quote"/>
    <w:basedOn w:val="Standard"/>
    <w:next w:val="Standard"/>
    <w:link w:val="ZitatZchn"/>
    <w:uiPriority w:val="29"/>
    <w:rsid w:val="003169DA"/>
  </w:style>
  <w:style w:type="character" w:customStyle="1" w:styleId="berschrift3Zchn">
    <w:name w:val="Überschrift 3 Zchn"/>
    <w:basedOn w:val="Absatz-Standardschriftart"/>
    <w:link w:val="berschrift3"/>
    <w:uiPriority w:val="9"/>
    <w:rsid w:val="00B937F5"/>
    <w:rPr>
      <w:rFonts w:ascii="Routine K Extended" w:hAnsi="Routine K Extended" w:cs="Open Sans"/>
      <w:b/>
      <w:bCs/>
      <w:color w:val="000000"/>
      <w:sz w:val="18"/>
      <w:szCs w:val="18"/>
    </w:rPr>
  </w:style>
  <w:style w:type="character" w:customStyle="1" w:styleId="berschrift1Zchn">
    <w:name w:val="Überschrift 1 Zchn"/>
    <w:basedOn w:val="Absatz-Standardschriftart"/>
    <w:link w:val="berschrift1"/>
    <w:uiPriority w:val="9"/>
    <w:rsid w:val="003169DA"/>
    <w:rPr>
      <w:rFonts w:ascii="Routine K Medium Condensed" w:eastAsiaTheme="majorEastAsia" w:hAnsi="Routine K Medium Condensed" w:cs="Open Sans"/>
      <w:color w:val="000000"/>
      <w:sz w:val="48"/>
      <w:szCs w:val="48"/>
    </w:rPr>
  </w:style>
  <w:style w:type="character" w:customStyle="1" w:styleId="ZitatZchn">
    <w:name w:val="Zitat Zchn"/>
    <w:basedOn w:val="Absatz-Standardschriftart"/>
    <w:link w:val="Zitat"/>
    <w:uiPriority w:val="29"/>
    <w:rsid w:val="007960F9"/>
    <w:rPr>
      <w:rFonts w:ascii="Routine K Extended" w:hAnsi="Routine K Extended" w:cs="Open Sans"/>
      <w:color w:val="000000"/>
      <w:sz w:val="18"/>
      <w:szCs w:val="18"/>
    </w:rPr>
  </w:style>
  <w:style w:type="character" w:styleId="SchwacherVerweis">
    <w:name w:val="Subtle Reference"/>
    <w:basedOn w:val="ZitatZchn"/>
    <w:uiPriority w:val="31"/>
    <w:rsid w:val="007960F9"/>
    <w:rPr>
      <w:rFonts w:ascii="Routine K Extended" w:hAnsi="Routine K Extended" w:cs="Open Sans"/>
      <w:color w:val="000000"/>
      <w:sz w:val="18"/>
      <w:szCs w:val="18"/>
    </w:rPr>
  </w:style>
  <w:style w:type="paragraph" w:styleId="Sprechblasentext">
    <w:name w:val="Balloon Text"/>
    <w:basedOn w:val="Standard"/>
    <w:link w:val="SprechblasentextZchn"/>
    <w:uiPriority w:val="99"/>
    <w:semiHidden/>
    <w:unhideWhenUsed/>
    <w:rsid w:val="00963C25"/>
    <w:pPr>
      <w:spacing w:after="0" w:line="240" w:lineRule="auto"/>
    </w:pPr>
    <w:rPr>
      <w:rFonts w:ascii="Segoe UI" w:hAnsi="Segoe UI" w:cs="Segoe UI"/>
    </w:rPr>
  </w:style>
  <w:style w:type="character" w:styleId="IntensiverVerweis">
    <w:name w:val="Intense Reference"/>
    <w:basedOn w:val="SchwacherVerweis"/>
    <w:uiPriority w:val="32"/>
    <w:rsid w:val="007960F9"/>
    <w:rPr>
      <w:rFonts w:ascii="Routine K Extended" w:hAnsi="Routine K Extended" w:cs="Open Sans"/>
      <w:color w:val="000000"/>
      <w:sz w:val="18"/>
      <w:szCs w:val="18"/>
    </w:rPr>
  </w:style>
  <w:style w:type="character" w:customStyle="1" w:styleId="SprechblasentextZchn">
    <w:name w:val="Sprechblasentext Zchn"/>
    <w:basedOn w:val="Absatz-Standardschriftart"/>
    <w:link w:val="Sprechblasentext"/>
    <w:uiPriority w:val="99"/>
    <w:semiHidden/>
    <w:rsid w:val="00963C25"/>
    <w:rPr>
      <w:rFonts w:ascii="Segoe UI" w:hAnsi="Segoe UI" w:cs="Segoe UI"/>
      <w:color w:val="000000" w:themeColor="text1"/>
      <w:sz w:val="18"/>
      <w:szCs w:val="18"/>
    </w:rPr>
  </w:style>
  <w:style w:type="paragraph" w:styleId="Listenabsatz">
    <w:name w:val="List Paragraph"/>
    <w:basedOn w:val="Standard"/>
    <w:uiPriority w:val="34"/>
    <w:rsid w:val="003169DA"/>
  </w:style>
  <w:style w:type="character" w:styleId="IntensiveHervorhebung">
    <w:name w:val="Intense Emphasis"/>
    <w:basedOn w:val="IntensiverVerweis"/>
    <w:uiPriority w:val="21"/>
    <w:rsid w:val="007960F9"/>
    <w:rPr>
      <w:rFonts w:ascii="Routine K Extended" w:hAnsi="Routine K Extended" w:cs="Open Sans"/>
      <w:b/>
      <w:bCs/>
      <w:color w:val="000000"/>
      <w:sz w:val="18"/>
      <w:szCs w:val="18"/>
    </w:rPr>
  </w:style>
  <w:style w:type="character" w:customStyle="1" w:styleId="berschrift6Zchn">
    <w:name w:val="Überschrift 6 Zchn"/>
    <w:basedOn w:val="Absatz-Standardschriftart"/>
    <w:link w:val="berschrift6"/>
    <w:uiPriority w:val="9"/>
    <w:rsid w:val="003169DA"/>
    <w:rPr>
      <w:rFonts w:ascii="Routine K Extended" w:hAnsi="Routine K Extended" w:cs="Open Sans"/>
      <w:color w:val="000000"/>
      <w:sz w:val="18"/>
      <w:szCs w:val="18"/>
      <w:u w:val="single"/>
    </w:rPr>
  </w:style>
  <w:style w:type="paragraph" w:styleId="Titel">
    <w:name w:val="Title"/>
    <w:basedOn w:val="berschrift1"/>
    <w:next w:val="Standard"/>
    <w:link w:val="TitelZchn"/>
    <w:uiPriority w:val="10"/>
    <w:rsid w:val="003169DA"/>
  </w:style>
  <w:style w:type="character" w:styleId="BesuchterLink">
    <w:name w:val="FollowedHyperlink"/>
    <w:basedOn w:val="Absatz-Standardschriftart"/>
    <w:uiPriority w:val="99"/>
    <w:semiHidden/>
    <w:unhideWhenUsed/>
    <w:rsid w:val="005E4B06"/>
    <w:rPr>
      <w:color w:val="31DA7C" w:themeColor="followedHyperlink"/>
      <w:u w:val="single"/>
    </w:rPr>
  </w:style>
  <w:style w:type="paragraph" w:styleId="KeinLeerraum">
    <w:name w:val="No Spacing"/>
    <w:basedOn w:val="Standard"/>
    <w:uiPriority w:val="1"/>
    <w:rsid w:val="003169DA"/>
  </w:style>
  <w:style w:type="paragraph" w:customStyle="1" w:styleId="karriereatListe">
    <w:name w:val="karriere.at_Liste"/>
    <w:basedOn w:val="Standard"/>
    <w:qFormat/>
    <w:rsid w:val="003169DA"/>
    <w:pPr>
      <w:spacing w:line="240" w:lineRule="auto"/>
      <w:jc w:val="left"/>
    </w:pPr>
    <w:rPr>
      <w:sz w:val="16"/>
      <w:szCs w:val="16"/>
    </w:rPr>
  </w:style>
  <w:style w:type="paragraph" w:styleId="Untertitel">
    <w:name w:val="Subtitle"/>
    <w:basedOn w:val="Standard"/>
    <w:next w:val="Standard"/>
    <w:link w:val="UntertitelZchn"/>
    <w:uiPriority w:val="11"/>
    <w:rsid w:val="00CD326D"/>
    <w:rPr>
      <w:sz w:val="14"/>
      <w:szCs w:val="14"/>
    </w:rPr>
  </w:style>
  <w:style w:type="character" w:customStyle="1" w:styleId="UntertitelZchn">
    <w:name w:val="Untertitel Zchn"/>
    <w:basedOn w:val="Absatz-Standardschriftart"/>
    <w:link w:val="Untertitel"/>
    <w:uiPriority w:val="11"/>
    <w:rsid w:val="00CD326D"/>
    <w:rPr>
      <w:rFonts w:ascii="Routine K Extended" w:hAnsi="Routine K Extended" w:cs="Open Sans"/>
      <w:color w:val="000000"/>
      <w:sz w:val="14"/>
      <w:szCs w:val="14"/>
    </w:rPr>
  </w:style>
  <w:style w:type="paragraph" w:styleId="Kopfzeile">
    <w:name w:val="header"/>
    <w:basedOn w:val="Standard"/>
    <w:link w:val="KopfzeileZchn"/>
    <w:uiPriority w:val="99"/>
    <w:unhideWhenUsed/>
    <w:rsid w:val="00CD326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326D"/>
    <w:rPr>
      <w:rFonts w:ascii="Routine K Extended" w:hAnsi="Routine K Extended" w:cs="Open Sans"/>
      <w:color w:val="000000"/>
      <w:sz w:val="18"/>
      <w:szCs w:val="18"/>
    </w:rPr>
  </w:style>
  <w:style w:type="paragraph" w:styleId="Fuzeile">
    <w:name w:val="footer"/>
    <w:basedOn w:val="Standard"/>
    <w:link w:val="FuzeileZchn"/>
    <w:uiPriority w:val="99"/>
    <w:unhideWhenUsed/>
    <w:rsid w:val="006E1352"/>
    <w:pPr>
      <w:tabs>
        <w:tab w:val="center" w:pos="4536"/>
        <w:tab w:val="right" w:pos="9072"/>
      </w:tabs>
      <w:spacing w:after="0" w:line="240" w:lineRule="auto"/>
    </w:pPr>
    <w:rPr>
      <w:sz w:val="14"/>
    </w:rPr>
  </w:style>
  <w:style w:type="character" w:customStyle="1" w:styleId="FuzeileZchn">
    <w:name w:val="Fußzeile Zchn"/>
    <w:basedOn w:val="Absatz-Standardschriftart"/>
    <w:link w:val="Fuzeile"/>
    <w:uiPriority w:val="99"/>
    <w:rsid w:val="006E1352"/>
    <w:rPr>
      <w:rFonts w:ascii="Routine K Extended" w:hAnsi="Routine K Extended" w:cs="Open Sans"/>
      <w:color w:val="000000"/>
      <w:sz w:val="14"/>
      <w:szCs w:val="18"/>
    </w:rPr>
  </w:style>
  <w:style w:type="character" w:styleId="Seitenzahl">
    <w:name w:val="page number"/>
    <w:basedOn w:val="Absatz-Standardschriftart"/>
    <w:uiPriority w:val="99"/>
    <w:semiHidden/>
    <w:unhideWhenUsed/>
    <w:rsid w:val="00CD326D"/>
  </w:style>
  <w:style w:type="character" w:customStyle="1" w:styleId="berschrift5Zchn">
    <w:name w:val="Überschrift 5 Zchn"/>
    <w:basedOn w:val="Absatz-Standardschriftart"/>
    <w:link w:val="berschrift5"/>
    <w:uiPriority w:val="9"/>
    <w:rsid w:val="003169DA"/>
    <w:rPr>
      <w:rFonts w:ascii="Routine K Medium Extended" w:hAnsi="Routine K Medium Extended" w:cs="Open Sans"/>
      <w:color w:val="000000"/>
      <w:sz w:val="18"/>
      <w:szCs w:val="18"/>
    </w:rPr>
  </w:style>
  <w:style w:type="paragraph" w:customStyle="1" w:styleId="Adressbereich">
    <w:name w:val="Adressbereich"/>
    <w:basedOn w:val="Standard"/>
    <w:link w:val="AdressbereichZchn"/>
    <w:qFormat/>
    <w:rsid w:val="00422D52"/>
    <w:pPr>
      <w:tabs>
        <w:tab w:val="right" w:pos="9412"/>
      </w:tabs>
      <w:spacing w:after="0" w:line="260" w:lineRule="exact"/>
    </w:pPr>
    <w:rPr>
      <w:color w:val="000000" w:themeColor="text1"/>
      <w:szCs w:val="16"/>
    </w:rPr>
  </w:style>
  <w:style w:type="character" w:customStyle="1" w:styleId="AdressbereichZchn">
    <w:name w:val="Adressbereich Zchn"/>
    <w:basedOn w:val="Absatz-Standardschriftart"/>
    <w:link w:val="Adressbereich"/>
    <w:rsid w:val="00422D52"/>
    <w:rPr>
      <w:rFonts w:ascii="Routine K Extended" w:hAnsi="Routine K Extended" w:cs="Open Sans"/>
      <w:color w:val="000000" w:themeColor="text1"/>
      <w:sz w:val="18"/>
      <w:szCs w:val="16"/>
    </w:rPr>
  </w:style>
  <w:style w:type="paragraph" w:customStyle="1" w:styleId="Fusszeile">
    <w:name w:val="Fusszeile"/>
    <w:basedOn w:val="Standard"/>
    <w:link w:val="FusszeileZchn"/>
    <w:qFormat/>
    <w:rsid w:val="005D0625"/>
    <w:rPr>
      <w:sz w:val="14"/>
      <w:szCs w:val="14"/>
    </w:rPr>
  </w:style>
  <w:style w:type="character" w:customStyle="1" w:styleId="FusszeileZchn">
    <w:name w:val="Fusszeile Zchn"/>
    <w:basedOn w:val="FuzeileZchn"/>
    <w:link w:val="Fusszeile"/>
    <w:rsid w:val="005D0625"/>
    <w:rPr>
      <w:rFonts w:ascii="Routine K Extended" w:hAnsi="Routine K Extended" w:cs="Open Sans"/>
      <w:color w:val="000000"/>
      <w:sz w:val="14"/>
      <w:szCs w:val="14"/>
    </w:rPr>
  </w:style>
  <w:style w:type="paragraph" w:customStyle="1" w:styleId="AnredeK">
    <w:name w:val="AnredeK"/>
    <w:basedOn w:val="Standard"/>
    <w:link w:val="AnredeKZchn"/>
    <w:qFormat/>
    <w:rsid w:val="00422D52"/>
    <w:rPr>
      <w:color w:val="000000" w:themeColor="text1"/>
      <w:szCs w:val="20"/>
    </w:rPr>
  </w:style>
  <w:style w:type="character" w:customStyle="1" w:styleId="AnredeKZchn">
    <w:name w:val="AnredeK Zchn"/>
    <w:basedOn w:val="Absatz-Standardschriftart"/>
    <w:link w:val="AnredeK"/>
    <w:rsid w:val="00422D52"/>
    <w:rPr>
      <w:rFonts w:ascii="Routine K Extended" w:hAnsi="Routine K Extended" w:cs="Open Sans"/>
      <w:color w:val="000000" w:themeColor="text1"/>
      <w:sz w:val="18"/>
      <w:szCs w:val="20"/>
    </w:rPr>
  </w:style>
  <w:style w:type="character" w:customStyle="1" w:styleId="TitelZchn">
    <w:name w:val="Titel Zchn"/>
    <w:basedOn w:val="Absatz-Standardschriftart"/>
    <w:link w:val="Titel"/>
    <w:uiPriority w:val="10"/>
    <w:rsid w:val="003169DA"/>
    <w:rPr>
      <w:rFonts w:ascii="Routine K Medium Condensed" w:eastAsiaTheme="majorEastAsia" w:hAnsi="Routine K Medium Condensed" w:cs="Open Sans"/>
      <w:color w:val="000000"/>
      <w:sz w:val="48"/>
      <w:szCs w:val="48"/>
    </w:rPr>
  </w:style>
  <w:style w:type="character" w:styleId="Hyperlink">
    <w:name w:val="Hyperlink"/>
    <w:basedOn w:val="Absatz-Standardschriftart"/>
    <w:uiPriority w:val="99"/>
    <w:unhideWhenUsed/>
    <w:rsid w:val="001D4294"/>
    <w:rPr>
      <w:color w:val="5D605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60236">
      <w:bodyDiv w:val="1"/>
      <w:marLeft w:val="0"/>
      <w:marRight w:val="0"/>
      <w:marTop w:val="0"/>
      <w:marBottom w:val="0"/>
      <w:divBdr>
        <w:top w:val="none" w:sz="0" w:space="0" w:color="auto"/>
        <w:left w:val="none" w:sz="0" w:space="0" w:color="auto"/>
        <w:bottom w:val="none" w:sz="0" w:space="0" w:color="auto"/>
        <w:right w:val="none" w:sz="0" w:space="0" w:color="auto"/>
      </w:divBdr>
      <w:divsChild>
        <w:div w:id="846402295">
          <w:marLeft w:val="0"/>
          <w:marRight w:val="0"/>
          <w:marTop w:val="0"/>
          <w:marBottom w:val="0"/>
          <w:divBdr>
            <w:top w:val="none" w:sz="0" w:space="0" w:color="auto"/>
            <w:left w:val="none" w:sz="0" w:space="0" w:color="auto"/>
            <w:bottom w:val="none" w:sz="0" w:space="0" w:color="auto"/>
            <w:right w:val="none" w:sz="0" w:space="0" w:color="auto"/>
          </w:divBdr>
          <w:divsChild>
            <w:div w:id="571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3957">
      <w:bodyDiv w:val="1"/>
      <w:marLeft w:val="0"/>
      <w:marRight w:val="0"/>
      <w:marTop w:val="0"/>
      <w:marBottom w:val="0"/>
      <w:divBdr>
        <w:top w:val="none" w:sz="0" w:space="0" w:color="auto"/>
        <w:left w:val="none" w:sz="0" w:space="0" w:color="auto"/>
        <w:bottom w:val="none" w:sz="0" w:space="0" w:color="auto"/>
        <w:right w:val="none" w:sz="0" w:space="0" w:color="auto"/>
      </w:divBdr>
    </w:div>
    <w:div w:id="896360269">
      <w:bodyDiv w:val="1"/>
      <w:marLeft w:val="0"/>
      <w:marRight w:val="0"/>
      <w:marTop w:val="0"/>
      <w:marBottom w:val="0"/>
      <w:divBdr>
        <w:top w:val="none" w:sz="0" w:space="0" w:color="auto"/>
        <w:left w:val="none" w:sz="0" w:space="0" w:color="auto"/>
        <w:bottom w:val="none" w:sz="0" w:space="0" w:color="auto"/>
        <w:right w:val="none" w:sz="0" w:space="0" w:color="auto"/>
      </w:divBdr>
      <w:divsChild>
        <w:div w:id="1744137942">
          <w:marLeft w:val="0"/>
          <w:marRight w:val="0"/>
          <w:marTop w:val="0"/>
          <w:marBottom w:val="0"/>
          <w:divBdr>
            <w:top w:val="none" w:sz="0" w:space="0" w:color="auto"/>
            <w:left w:val="none" w:sz="0" w:space="0" w:color="auto"/>
            <w:bottom w:val="none" w:sz="0" w:space="0" w:color="auto"/>
            <w:right w:val="none" w:sz="0" w:space="0" w:color="auto"/>
          </w:divBdr>
          <w:divsChild>
            <w:div w:id="178326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youtube.com/watch?v=au7hatUSDj8"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arriereat.sharepoint.com/sites/Marketing/Freigegebene%20Dokumente/General/_Files/BC%20Content/PR%20Presse/Presseaussendungen/250512_Karriereziele/Pressegrafiken/karriere_at_Karriereziele_250519_02_Web.jp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arriereat.sharepoint.com/sites/Marketing/Freigegebene%20Dokumente/General/_Files/BC%20Content/PR%20Presse/Presseaussendungen/250512_Karriereziele/Pressegrafiken/karriere_at_Karriereziele_250519_01_Web.jpg"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Design1">
  <a:themeElements>
    <a:clrScheme name="Benutzerdefiniert 1">
      <a:dk1>
        <a:srgbClr val="000000"/>
      </a:dk1>
      <a:lt1>
        <a:srgbClr val="FFFFFF"/>
      </a:lt1>
      <a:dk2>
        <a:srgbClr val="32DA7C"/>
      </a:dk2>
      <a:lt2>
        <a:srgbClr val="82E1FF"/>
      </a:lt2>
      <a:accent1>
        <a:srgbClr val="32DA7C"/>
      </a:accent1>
      <a:accent2>
        <a:srgbClr val="FFD547"/>
      </a:accent2>
      <a:accent3>
        <a:srgbClr val="E49FFA"/>
      </a:accent3>
      <a:accent4>
        <a:srgbClr val="82E1FF"/>
      </a:accent4>
      <a:accent5>
        <a:srgbClr val="E39FF9"/>
      </a:accent5>
      <a:accent6>
        <a:srgbClr val="FFD446"/>
      </a:accent6>
      <a:hlink>
        <a:srgbClr val="5D605D"/>
      </a:hlink>
      <a:folHlink>
        <a:srgbClr val="31DA7C"/>
      </a:folHlink>
    </a:clrScheme>
    <a:fontScheme name="Gruppe - neu">
      <a:majorFont>
        <a:latin typeface="FreightSans ProK Medium"/>
        <a:ea typeface=""/>
        <a:cs typeface=""/>
      </a:majorFont>
      <a:minorFont>
        <a:latin typeface="FreightSans ProK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74ff3e-ee84-426a-9b54-14852143ceb6" xsi:nil="true"/>
    <lcf76f155ced4ddcb4097134ff3c332f xmlns="f700a632-b198-4917-a231-eaddfafb62f7">
      <Terms xmlns="http://schemas.microsoft.com/office/infopath/2007/PartnerControls"/>
    </lcf76f155ced4ddcb4097134ff3c332f>
    <SharedWithUsers xmlns="c974ff3e-ee84-426a-9b54-14852143ceb6">
      <UserInfo>
        <DisplayName/>
        <AccountId xsi:nil="true"/>
        <AccountType/>
      </UserInfo>
    </SharedWithUsers>
    <MediaLengthInSeconds xmlns="f700a632-b198-4917-a231-eaddfafb62f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AA4C358644EB2429AB42526B02D7ABD" ma:contentTypeVersion="17" ma:contentTypeDescription="Ein neues Dokument erstellen." ma:contentTypeScope="" ma:versionID="522d0d36a638c780719bd821b815d3b0">
  <xsd:schema xmlns:xsd="http://www.w3.org/2001/XMLSchema" xmlns:xs="http://www.w3.org/2001/XMLSchema" xmlns:p="http://schemas.microsoft.com/office/2006/metadata/properties" xmlns:ns2="f700a632-b198-4917-a231-eaddfafb62f7" xmlns:ns3="c974ff3e-ee84-426a-9b54-14852143ceb6" targetNamespace="http://schemas.microsoft.com/office/2006/metadata/properties" ma:root="true" ma:fieldsID="fc4911cf5ddf1e5e6a0366d099502342" ns2:_="" ns3:_="">
    <xsd:import namespace="f700a632-b198-4917-a231-eaddfafb62f7"/>
    <xsd:import namespace="c974ff3e-ee84-426a-9b54-14852143ce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0a632-b198-4917-a231-eaddfafb6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df83625f-cafe-419d-82e7-9f36b91c626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74ff3e-ee84-426a-9b54-14852143ceb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80c9f2-47c9-4f3e-9e3b-eb741edb33e1}" ma:internalName="TaxCatchAll" ma:showField="CatchAllData" ma:web="c974ff3e-ee84-426a-9b54-14852143ceb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DDE6E1-E417-4618-8AA6-1C47C445647F}">
  <ds:schemaRefs>
    <ds:schemaRef ds:uri="http://www.w3.org/XML/1998/namespace"/>
    <ds:schemaRef ds:uri="http://schemas.microsoft.com/office/2006/documentManagement/types"/>
    <ds:schemaRef ds:uri="http://purl.org/dc/terms/"/>
    <ds:schemaRef ds:uri="http://schemas.microsoft.com/office/2006/metadata/properties"/>
    <ds:schemaRef ds:uri="f700a632-b198-4917-a231-eaddfafb62f7"/>
    <ds:schemaRef ds:uri="http://purl.org/dc/elements/1.1/"/>
    <ds:schemaRef ds:uri="http://purl.org/dc/dcmitype/"/>
    <ds:schemaRef ds:uri="http://schemas.microsoft.com/office/infopath/2007/PartnerControls"/>
    <ds:schemaRef ds:uri="http://schemas.openxmlformats.org/package/2006/metadata/core-properties"/>
    <ds:schemaRef ds:uri="c974ff3e-ee84-426a-9b54-14852143ceb6"/>
  </ds:schemaRefs>
</ds:datastoreItem>
</file>

<file path=customXml/itemProps2.xml><?xml version="1.0" encoding="utf-8"?>
<ds:datastoreItem xmlns:ds="http://schemas.openxmlformats.org/officeDocument/2006/customXml" ds:itemID="{8C2AC2B0-E4F1-4A29-AF4E-998CC5A5BA0C}">
  <ds:schemaRefs>
    <ds:schemaRef ds:uri="http://schemas.openxmlformats.org/officeDocument/2006/bibliography"/>
  </ds:schemaRefs>
</ds:datastoreItem>
</file>

<file path=customXml/itemProps3.xml><?xml version="1.0" encoding="utf-8"?>
<ds:datastoreItem xmlns:ds="http://schemas.openxmlformats.org/officeDocument/2006/customXml" ds:itemID="{97473E32-250F-4EA0-ABA8-FDE72A8F9DC7}">
  <ds:schemaRefs>
    <ds:schemaRef ds:uri="http://schemas.microsoft.com/sharepoint/v3/contenttype/forms"/>
  </ds:schemaRefs>
</ds:datastoreItem>
</file>

<file path=customXml/itemProps4.xml><?xml version="1.0" encoding="utf-8"?>
<ds:datastoreItem xmlns:ds="http://schemas.openxmlformats.org/officeDocument/2006/customXml" ds:itemID="{2EB06CA3-DB61-47C9-A784-04C94BE76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0a632-b198-4917-a231-eaddfafb62f7"/>
    <ds:schemaRef ds:uri="c974ff3e-ee84-426a-9b54-14852143ce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3776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karriere.at GmbH</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Mayer, Maresa</cp:lastModifiedBy>
  <cp:revision>6</cp:revision>
  <cp:lastPrinted>2025-05-16T07:08:00Z</cp:lastPrinted>
  <dcterms:created xsi:type="dcterms:W3CDTF">2025-05-16T10:14:00Z</dcterms:created>
  <dcterms:modified xsi:type="dcterms:W3CDTF">2025-05-16T10:35:00Z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0x0101002AA4C358644EB2429AB42526B02D7ABD</vt:lpwstr>
  </property>
  <property fmtid="{D5CDD505-2E9C-101B-9397-08002B2CF9AE}" pid="3" name="Order">
    <vt:r8>978000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