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28BE" w:rsidRDefault="003B60BB"/>
    <w:p w:rsidR="00013BEC" w:rsidRDefault="00013BEC"/>
    <w:p w:rsidR="00013BEC" w:rsidRPr="00013BEC" w:rsidRDefault="00013BEC" w:rsidP="00013BEC">
      <w:pPr>
        <w:rPr>
          <w:b/>
        </w:rPr>
      </w:pPr>
      <w:r w:rsidRPr="00013BEC">
        <w:rPr>
          <w:b/>
        </w:rPr>
        <w:t>PI Homeoffice #2</w:t>
      </w:r>
    </w:p>
    <w:p w:rsidR="008D4055" w:rsidRDefault="008D4055"/>
    <w:p w:rsidR="008D4055" w:rsidRDefault="008D4055">
      <w:r>
        <w:t>B2B</w:t>
      </w:r>
    </w:p>
    <w:p w:rsidR="00013BEC" w:rsidRDefault="008D4055">
      <w:r>
        <w:t xml:space="preserve">169 Teilnehmer </w:t>
      </w:r>
    </w:p>
    <w:p w:rsidR="008D4055" w:rsidRDefault="008D4055" w:rsidP="008D4055">
      <w:r>
        <w:t>Nicht jeden Tag. Aber man sollte die Wahl haben. – 66 %</w:t>
      </w:r>
    </w:p>
    <w:p w:rsidR="008D4055" w:rsidRDefault="008D4055" w:rsidP="008D4055">
      <w:r>
        <w:t>Definitiv. Unsere Mitarbeiter wollen nichts anderes. – 22 %</w:t>
      </w:r>
    </w:p>
    <w:p w:rsidR="008D4055" w:rsidRDefault="008D4055" w:rsidP="008D4055">
      <w:r>
        <w:t xml:space="preserve">In Ausnahmefällen. Nur </w:t>
      </w:r>
      <w:proofErr w:type="spellStart"/>
      <w:r>
        <w:t>wenns</w:t>
      </w:r>
      <w:proofErr w:type="spellEnd"/>
      <w:r>
        <w:t xml:space="preserve"> unbedingt sein muss. – 8 %</w:t>
      </w:r>
    </w:p>
    <w:p w:rsidR="008D4055" w:rsidRDefault="008D4055" w:rsidP="008D4055">
      <w:r>
        <w:t xml:space="preserve">Auf keinen Fall. Wir wollen einen lebendigen Betrieb. – 4 % </w:t>
      </w:r>
    </w:p>
    <w:p w:rsidR="00013BEC" w:rsidRDefault="00013BEC"/>
    <w:p w:rsidR="008D4055" w:rsidRDefault="008D4055">
      <w:r>
        <w:t>B2C</w:t>
      </w:r>
    </w:p>
    <w:p w:rsidR="00013BEC" w:rsidRDefault="008D4055">
      <w:r>
        <w:t xml:space="preserve">339 Teilnehmer </w:t>
      </w:r>
    </w:p>
    <w:p w:rsidR="008D4055" w:rsidRDefault="008D4055">
      <w:r>
        <w:t>Nicht jeden Tag. Aber man sollte die Wahl haben. – 71 %</w:t>
      </w:r>
    </w:p>
    <w:p w:rsidR="008D4055" w:rsidRDefault="008D4055">
      <w:r>
        <w:t>Aber sicher. Ich arbeite am liebsten für mich allein. – 23 %</w:t>
      </w:r>
    </w:p>
    <w:p w:rsidR="008D4055" w:rsidRDefault="008D4055">
      <w:r>
        <w:t xml:space="preserve">In Ausnahmefällen. Nur </w:t>
      </w:r>
      <w:proofErr w:type="spellStart"/>
      <w:r>
        <w:t>wenns</w:t>
      </w:r>
      <w:proofErr w:type="spellEnd"/>
      <w:r>
        <w:t xml:space="preserve"> unbedingt sein muss. – 5 %</w:t>
      </w:r>
    </w:p>
    <w:p w:rsidR="008D4055" w:rsidRDefault="008D4055">
      <w:r>
        <w:t xml:space="preserve">Auf keinen Fall. Ich kann nicht ohne meine Kollegen. – 1 % </w:t>
      </w:r>
    </w:p>
    <w:p w:rsidR="00013BEC" w:rsidRDefault="00013BEC"/>
    <w:p w:rsidR="007C7542" w:rsidRDefault="007C7542"/>
    <w:p w:rsidR="007C7542" w:rsidRDefault="00A103DA">
      <w:pPr>
        <w:rPr>
          <w:b/>
          <w:sz w:val="32"/>
        </w:rPr>
      </w:pPr>
      <w:bookmarkStart w:id="0" w:name="_Hlk58827615"/>
      <w:r w:rsidRPr="00617703">
        <w:rPr>
          <w:b/>
          <w:sz w:val="32"/>
        </w:rPr>
        <w:t xml:space="preserve">Homeoffice ist gekommen um zu bleiben! </w:t>
      </w:r>
      <w:r w:rsidR="00617703">
        <w:rPr>
          <w:b/>
          <w:sz w:val="32"/>
        </w:rPr>
        <w:t xml:space="preserve">94 Prozent der Österreicher dafür </w:t>
      </w:r>
    </w:p>
    <w:p w:rsidR="00617703" w:rsidRPr="00617703" w:rsidRDefault="00617703">
      <w:pPr>
        <w:rPr>
          <w:b/>
          <w:sz w:val="24"/>
        </w:rPr>
      </w:pPr>
      <w:r w:rsidRPr="00617703">
        <w:rPr>
          <w:b/>
          <w:sz w:val="24"/>
        </w:rPr>
        <w:t xml:space="preserve">Akzeptanz auf Unternehmensseite wächst </w:t>
      </w:r>
    </w:p>
    <w:p w:rsidR="00803670" w:rsidRDefault="00617703">
      <w:r>
        <w:t xml:space="preserve">Homeoffice: Auch nach der Krise eine Option? Definitiv – </w:t>
      </w:r>
      <w:r w:rsidR="00CF30AA">
        <w:t xml:space="preserve">sagt die große Mehrheit der befragten Teilnehmer eines Online-Stimmungsbildes auf karriere.at. </w:t>
      </w:r>
    </w:p>
    <w:p w:rsidR="00A103DA" w:rsidRDefault="007C7542">
      <w:r>
        <w:t xml:space="preserve">Bereits im Mai des Jahres </w:t>
      </w:r>
      <w:r w:rsidR="00A103DA">
        <w:t xml:space="preserve">hat </w:t>
      </w:r>
      <w:r w:rsidR="00617703">
        <w:t xml:space="preserve">das Karriereportal </w:t>
      </w:r>
      <w:r w:rsidR="00A103DA">
        <w:t>seinen Usern exakt dieselbe Frage in einer Onlineumfrage gestellt</w:t>
      </w:r>
      <w:r w:rsidR="00617703">
        <w:t xml:space="preserve">. </w:t>
      </w:r>
      <w:r w:rsidR="00CF30AA">
        <w:t>Inzwischen – e</w:t>
      </w:r>
      <w:r w:rsidR="00A103DA">
        <w:t xml:space="preserve">in halbes Jahr später </w:t>
      </w:r>
      <w:r w:rsidR="00CF30AA">
        <w:t xml:space="preserve">– </w:t>
      </w:r>
      <w:r w:rsidR="00A103DA">
        <w:t xml:space="preserve">hat sich </w:t>
      </w:r>
      <w:r w:rsidR="00CF30AA">
        <w:t>die Meinung zum Thema „Arbeiten von zuhause aus“ kaum verändert</w:t>
      </w:r>
      <w:r w:rsidR="00A103DA">
        <w:t>. Die Zustimmung ist ungebrochen hoch und sogar minimal gewachsen</w:t>
      </w:r>
      <w:r w:rsidR="009E17F1">
        <w:rPr>
          <w:vertAlign w:val="superscript"/>
        </w:rPr>
        <w:t>*</w:t>
      </w:r>
      <w:r w:rsidR="00CF30AA">
        <w:t>.</w:t>
      </w:r>
      <w:r w:rsidR="00A103DA">
        <w:t xml:space="preserve"> 94 Prozent der Österreicher </w:t>
      </w:r>
      <w:r w:rsidR="00803670">
        <w:t xml:space="preserve">(339 befragte Arbeitnehmer) </w:t>
      </w:r>
      <w:r w:rsidR="00A103DA">
        <w:t xml:space="preserve">befürworten das Konzept Homeoffice und wollen auch nach der Corona-Krise daran festhalten. </w:t>
      </w:r>
    </w:p>
    <w:p w:rsidR="00383BEA" w:rsidRDefault="00A103DA">
      <w:r>
        <w:t xml:space="preserve">Ein kleiner Shift ist nur hinsichtlich der Verteilung bei den </w:t>
      </w:r>
      <w:r w:rsidR="00803670">
        <w:t xml:space="preserve">169 teilnehmenden </w:t>
      </w:r>
      <w:r>
        <w:t>Unternehmensvertretern festzustellen:</w:t>
      </w:r>
      <w:r w:rsidR="00383BEA">
        <w:t xml:space="preserve"> In </w:t>
      </w:r>
      <w:r>
        <w:t>der ersten Umfrage</w:t>
      </w:r>
      <w:r w:rsidR="00383BEA">
        <w:t xml:space="preserve"> im Mai</w:t>
      </w:r>
      <w:r>
        <w:t xml:space="preserve"> </w:t>
      </w:r>
      <w:r w:rsidR="00383BEA">
        <w:t>ware</w:t>
      </w:r>
      <w:r w:rsidR="00803670">
        <w:t>n</w:t>
      </w:r>
      <w:r w:rsidR="00383BEA">
        <w:t xml:space="preserve"> </w:t>
      </w:r>
      <w:r>
        <w:t>73 Prozent</w:t>
      </w:r>
      <w:r w:rsidR="00383BEA">
        <w:t xml:space="preserve"> der Meinung, </w:t>
      </w:r>
      <w:r w:rsidR="00617703">
        <w:t>Homeoffice, sollte zur Wahl stehen</w:t>
      </w:r>
      <w:r w:rsidR="00383BEA">
        <w:t>,</w:t>
      </w:r>
      <w:r w:rsidR="009E17F1">
        <w:t xml:space="preserve"> </w:t>
      </w:r>
      <w:r w:rsidR="00617703">
        <w:t>wenn auch nicht jeden Tag</w:t>
      </w:r>
      <w:r w:rsidR="00383BEA">
        <w:t xml:space="preserve">. In der aktuellen </w:t>
      </w:r>
      <w:r w:rsidR="00617703">
        <w:t>Umfrage</w:t>
      </w:r>
      <w:r w:rsidR="00383BEA">
        <w:t xml:space="preserve"> antworteten</w:t>
      </w:r>
      <w:r w:rsidR="00617703">
        <w:t xml:space="preserve"> nur noch 66 Prozent so. </w:t>
      </w:r>
      <w:r w:rsidR="00383BEA">
        <w:t>Dafür konstatieren nun mehr (nämlich 22 Prozent) der teilnehmenden Unternehmensvertreter zum Thema Homeoffice</w:t>
      </w:r>
      <w:r w:rsidR="009E17F1">
        <w:t xml:space="preserve"> auch nach der Krise</w:t>
      </w:r>
      <w:r w:rsidR="00383BEA">
        <w:t xml:space="preserve"> </w:t>
      </w:r>
      <w:r w:rsidR="00617703">
        <w:t xml:space="preserve">„Definitiv. </w:t>
      </w:r>
      <w:bookmarkStart w:id="1" w:name="_GoBack"/>
      <w:bookmarkEnd w:id="1"/>
      <w:r w:rsidR="00617703">
        <w:t xml:space="preserve">Unsere Mitarbeiter wollen nichts anderes.“ </w:t>
      </w:r>
    </w:p>
    <w:p w:rsidR="00A103DA" w:rsidRDefault="00383BEA">
      <w:r>
        <w:lastRenderedPageBreak/>
        <w:t>Zum Vergleich: Im M</w:t>
      </w:r>
      <w:r w:rsidR="00617703">
        <w:t xml:space="preserve">ai waren </w:t>
      </w:r>
      <w:r>
        <w:t>nur</w:t>
      </w:r>
      <w:r w:rsidR="00617703">
        <w:t xml:space="preserve"> 16 Prozent</w:t>
      </w:r>
      <w:r>
        <w:t xml:space="preserve"> dieser Meinung</w:t>
      </w:r>
      <w:r w:rsidR="00617703">
        <w:t xml:space="preserve">. Die Zustimmung zum Homeoffice </w:t>
      </w:r>
      <w:r>
        <w:t>scheint</w:t>
      </w:r>
      <w:r w:rsidR="00617703">
        <w:t xml:space="preserve"> auf Unternehmensseite also gewachsen </w:t>
      </w:r>
      <w:r>
        <w:t xml:space="preserve">zu </w:t>
      </w:r>
      <w:r w:rsidR="00617703">
        <w:t xml:space="preserve">sein. </w:t>
      </w:r>
    </w:p>
    <w:p w:rsidR="001C1AA9" w:rsidRDefault="00803670" w:rsidP="001C1AA9">
      <w:r>
        <w:t xml:space="preserve">Dass man „auf keinen Fall“ oder „nur in Ausnahmefällen“ auf Homeoffice setzen würde, ist sowohl auf Arbeitnehmer- (6 Prozent) als auch Arbeitgeberseite (12 Prozent) wenig populär – genau wie bereits zur ersten Umfrage im Mai (7 Prozent bei den Arbeitnehmern, 11 Prozent bei den Arbeitgebern). </w:t>
      </w:r>
    </w:p>
    <w:p w:rsidR="00EC28FC" w:rsidRDefault="00EC28FC">
      <w:pPr>
        <w:rPr>
          <w:b/>
        </w:rPr>
      </w:pPr>
    </w:p>
    <w:p w:rsidR="00803670" w:rsidRPr="00EC28FC" w:rsidRDefault="00EC28FC">
      <w:pPr>
        <w:rPr>
          <w:b/>
        </w:rPr>
      </w:pPr>
      <w:r w:rsidRPr="00EC28FC">
        <w:rPr>
          <w:b/>
        </w:rPr>
        <w:t>Wunsch &amp; Realität gehen auseinander</w:t>
      </w:r>
    </w:p>
    <w:p w:rsidR="00D87767" w:rsidRDefault="00A103DA" w:rsidP="00D87767">
      <w:r>
        <w:t xml:space="preserve">Zwar </w:t>
      </w:r>
      <w:r w:rsidR="00D87767">
        <w:t>appellierte man von Regierungsseite</w:t>
      </w:r>
      <w:r w:rsidR="00FB763B">
        <w:t xml:space="preserve"> vor dem 2. Lockdown</w:t>
      </w:r>
      <w:r w:rsidR="00D87767">
        <w:t xml:space="preserve">, Homeoffice überall möglich zu machen, wo es möglich </w:t>
      </w:r>
      <w:r w:rsidR="00EC28FC">
        <w:t>sei</w:t>
      </w:r>
      <w:r w:rsidR="00D87767">
        <w:t xml:space="preserve">, jedoch </w:t>
      </w:r>
      <w:r>
        <w:t xml:space="preserve">nutzten im zweiten Lockdown </w:t>
      </w:r>
      <w:r w:rsidRPr="00CF30AA">
        <w:t>weniger Unternehmen</w:t>
      </w:r>
      <w:r>
        <w:t xml:space="preserve"> Homeoffice als Alternative</w:t>
      </w:r>
      <w:r w:rsidR="00EC28FC">
        <w:t>.</w:t>
      </w:r>
      <w:r>
        <w:t xml:space="preserve"> </w:t>
      </w:r>
      <w:r w:rsidR="00CF30AA">
        <w:t xml:space="preserve">Laut </w:t>
      </w:r>
      <w:hyperlink r:id="rId5" w:history="1">
        <w:r w:rsidR="00CF30AA" w:rsidRPr="00CF30AA">
          <w:rPr>
            <w:rStyle w:val="Hyperlink"/>
          </w:rPr>
          <w:t>Statistik Austria</w:t>
        </w:r>
      </w:hyperlink>
      <w:r w:rsidR="00CF30AA">
        <w:t xml:space="preserve"> arbeiteten im 3. Quartal </w:t>
      </w:r>
      <w:r w:rsidR="00EC28FC">
        <w:t>des Jahres</w:t>
      </w:r>
      <w:r w:rsidR="00CF30AA">
        <w:t xml:space="preserve"> </w:t>
      </w:r>
      <w:r w:rsidR="00EC28FC">
        <w:t>19,6</w:t>
      </w:r>
      <w:r w:rsidR="00CF30AA">
        <w:t xml:space="preserve"> Prozent (bzw. 700.900 Erwerbstätige) von zuhause aus – das entspricht einem Rückgang von 11 Prozentpunkten gegenüber dem Vorquartal. Nur noch 8,5 Prozent haben </w:t>
      </w:r>
      <w:proofErr w:type="spellStart"/>
      <w:r w:rsidR="00CF30AA">
        <w:t>coronabedingt</w:t>
      </w:r>
      <w:proofErr w:type="spellEnd"/>
      <w:r w:rsidR="00CF30AA">
        <w:t xml:space="preserve"> im Homeoffice gearbeitet (- 14,3 Prozentpunkte). </w:t>
      </w:r>
      <w:r w:rsidR="00D87767">
        <w:t>Das Homeoffice-Gesetz soll in Österreich erst im März 2021 kommen</w:t>
      </w:r>
      <w:r w:rsidR="00CF30AA">
        <w:t xml:space="preserve">, bis dahin gilt, was die Sozialpartner vereinbart haben. </w:t>
      </w:r>
      <w:r w:rsidR="00EC28FC">
        <w:t xml:space="preserve">Es wird sich zeigen, wie Österreichs Unternehmen mit dieser rechtlichen Grundlage und nach einem Ende der Pandemie mit dem Thema „Homeoffice“ umgehen. </w:t>
      </w:r>
    </w:p>
    <w:p w:rsidR="00FB763B" w:rsidRDefault="00FB763B"/>
    <w:p w:rsidR="00816B26" w:rsidRPr="008E159C" w:rsidRDefault="00A601AC">
      <w:pPr>
        <w:rPr>
          <w:b/>
        </w:rPr>
      </w:pPr>
      <w:r>
        <w:rPr>
          <w:b/>
        </w:rPr>
        <w:t xml:space="preserve">Reaktion auf starke </w:t>
      </w:r>
      <w:r w:rsidR="00FE61E4">
        <w:rPr>
          <w:b/>
        </w:rPr>
        <w:t xml:space="preserve">Nachfrage: </w:t>
      </w:r>
      <w:r w:rsidR="00816B26" w:rsidRPr="008E159C">
        <w:rPr>
          <w:b/>
        </w:rPr>
        <w:t>Homeoffice</w:t>
      </w:r>
      <w:r w:rsidR="008E159C" w:rsidRPr="008E159C">
        <w:rPr>
          <w:b/>
        </w:rPr>
        <w:t>-</w:t>
      </w:r>
      <w:r w:rsidR="00816B26" w:rsidRPr="008E159C">
        <w:rPr>
          <w:b/>
        </w:rPr>
        <w:t xml:space="preserve">Filter </w:t>
      </w:r>
      <w:r w:rsidR="00FE61E4">
        <w:rPr>
          <w:b/>
        </w:rPr>
        <w:t xml:space="preserve">auf karriere.at </w:t>
      </w:r>
    </w:p>
    <w:p w:rsidR="009857BF" w:rsidRDefault="00CF30AA" w:rsidP="009857BF">
      <w:r>
        <w:t xml:space="preserve">Dass arbeiten von zuhause </w:t>
      </w:r>
      <w:r w:rsidR="00EC28FC">
        <w:t xml:space="preserve">für Arbeitnehmer jedenfalls </w:t>
      </w:r>
      <w:r>
        <w:t>sehr attraktiv ist, bestätigen aktuelle Analysen der Jobsuche</w:t>
      </w:r>
      <w:r w:rsidR="008E159C">
        <w:t>n auf</w:t>
      </w:r>
      <w:r>
        <w:t xml:space="preserve"> karriere.at. </w:t>
      </w:r>
      <w:r w:rsidR="009857BF">
        <w:t>Der Begriff „Home</w:t>
      </w:r>
      <w:r w:rsidR="00D87767">
        <w:t>o</w:t>
      </w:r>
      <w:r w:rsidR="009857BF">
        <w:t xml:space="preserve">ffice“ wird </w:t>
      </w:r>
      <w:r w:rsidR="00D87767">
        <w:t xml:space="preserve">am Karriereportal </w:t>
      </w:r>
      <w:r w:rsidR="009857BF">
        <w:t xml:space="preserve">aktuell so </w:t>
      </w:r>
      <w:r w:rsidR="008E159C">
        <w:t>oft</w:t>
      </w:r>
      <w:r w:rsidR="009857BF">
        <w:t xml:space="preserve"> gesucht wie nie zuvor</w:t>
      </w:r>
      <w:r w:rsidR="008E159C">
        <w:t>. I</w:t>
      </w:r>
      <w:r w:rsidR="009857BF">
        <w:t xml:space="preserve">m Schnitt </w:t>
      </w:r>
      <w:r w:rsidR="008E159C">
        <w:t xml:space="preserve">liegen die Sucheingaben </w:t>
      </w:r>
      <w:r w:rsidR="00FE61E4">
        <w:t xml:space="preserve">dazu </w:t>
      </w:r>
      <w:r w:rsidR="008E159C">
        <w:t xml:space="preserve">aktuell </w:t>
      </w:r>
      <w:r w:rsidR="009857BF">
        <w:t>weit über 1.000 pro Tag</w:t>
      </w:r>
      <w:r w:rsidR="008E159C">
        <w:t xml:space="preserve">. Darauf hat karriere.at reagiert und bietet ab sofort einen neuen </w:t>
      </w:r>
      <w:r w:rsidR="00EC28FC">
        <w:t>Homeoffice-</w:t>
      </w:r>
      <w:r w:rsidR="008E159C">
        <w:t xml:space="preserve">Suchfilter in der Jobsuche an. Dieser ermöglicht es, ganz konkret nach freien Stellen bzw. Arbeitgebern zu suchen, die </w:t>
      </w:r>
      <w:r w:rsidR="00EC28FC">
        <w:t>das Arbeiten aus den eigenen vier Wänden</w:t>
      </w:r>
      <w:r w:rsidR="008E159C">
        <w:t xml:space="preserve"> möglich machen. </w:t>
      </w:r>
    </w:p>
    <w:p w:rsidR="00CE270C" w:rsidRDefault="00CE270C"/>
    <w:p w:rsidR="00CE270C" w:rsidRPr="008E159C" w:rsidRDefault="00CE270C">
      <w:pPr>
        <w:rPr>
          <w:b/>
        </w:rPr>
      </w:pPr>
      <w:r w:rsidRPr="008E159C">
        <w:rPr>
          <w:b/>
        </w:rPr>
        <w:t>Homeoffice auch in Zukunft Anreiz für Arbeitnehmer</w:t>
      </w:r>
    </w:p>
    <w:p w:rsidR="00BC2736" w:rsidRDefault="00BC2736" w:rsidP="00BC2736">
      <w:r>
        <w:t xml:space="preserve">„Das Konzept Homeoffice ist gekommen um zu bleiben“, meint Georg </w:t>
      </w:r>
      <w:proofErr w:type="spellStart"/>
      <w:r>
        <w:t>Konjovic</w:t>
      </w:r>
      <w:proofErr w:type="spellEnd"/>
      <w:r>
        <w:t>, CEO von karriere.at. „Grundsätzlich halten wir sehr viel von einem belebten Firmengebäude – es trägt maßgeblich zu guter Kommunikation, Teamgefüge und einer lebendigen Unternehmenskultur bei.“ Dennoch g</w:t>
      </w:r>
      <w:r w:rsidR="008E159C">
        <w:t>e</w:t>
      </w:r>
      <w:r>
        <w:t xml:space="preserve">be es Situationen, die das Arbeiten von zuhause </w:t>
      </w:r>
      <w:r w:rsidR="008E159C">
        <w:t xml:space="preserve">aus </w:t>
      </w:r>
      <w:r>
        <w:t xml:space="preserve">unabdingbar machen, betont </w:t>
      </w:r>
      <w:proofErr w:type="spellStart"/>
      <w:r>
        <w:t>Konjovic</w:t>
      </w:r>
      <w:proofErr w:type="spellEnd"/>
      <w:r>
        <w:t xml:space="preserve">. „Wenn es etwa um die Gesundheit und Sicherheit der Mitarbeiter geht. Auch nachdem wir diese Krise überstanden haben werden, wird Homeoffice ein wichtiges Thema bleiben und ein Anreiz für Arbeitnehmer sein – das ist auch der Grund, warum man in der karriere.at Jobsuche jetzt explizit danach suchen kann.“ </w:t>
      </w:r>
    </w:p>
    <w:p w:rsidR="007C7542" w:rsidRDefault="007C7542"/>
    <w:p w:rsidR="00FE61E4" w:rsidRDefault="009E17F1" w:rsidP="00FE61E4">
      <w:r w:rsidRPr="009E17F1">
        <w:rPr>
          <w:sz w:val="20"/>
        </w:rPr>
        <w:t>* D</w:t>
      </w:r>
      <w:r w:rsidRPr="009E17F1">
        <w:rPr>
          <w:sz w:val="20"/>
        </w:rPr>
        <w:t>er Vollständigkeit halber ist darauf hinzuweisen, dass die Teilnehmerzahl der aktuellen-Umfrage geringer war</w:t>
      </w:r>
      <w:r w:rsidRPr="009E17F1">
        <w:rPr>
          <w:sz w:val="20"/>
        </w:rPr>
        <w:t xml:space="preserve"> als bei der Umfrage im Mai.</w:t>
      </w:r>
      <w:r w:rsidR="00FE61E4">
        <w:rPr>
          <w:sz w:val="20"/>
        </w:rPr>
        <w:t xml:space="preserve"> Z</w:t>
      </w:r>
      <w:r w:rsidR="00FE61E4">
        <w:t xml:space="preserve">ur Pressinfo vom Mai 2020 mit den Vergleichswerten: </w:t>
      </w:r>
      <w:hyperlink r:id="rId6" w:history="1">
        <w:r w:rsidR="00FE61E4" w:rsidRPr="00105299">
          <w:rPr>
            <w:rStyle w:val="Hyperlink"/>
          </w:rPr>
          <w:t>https://www.karriere.at/presse/pressemitteilungen/homeoffice-nach-der-krise-93-prozent-der-oesterreicher-dafuer</w:t>
        </w:r>
      </w:hyperlink>
    </w:p>
    <w:p w:rsidR="009E17F1" w:rsidRPr="009E17F1" w:rsidRDefault="009E17F1" w:rsidP="009E17F1">
      <w:pPr>
        <w:rPr>
          <w:sz w:val="20"/>
        </w:rPr>
      </w:pPr>
    </w:p>
    <w:bookmarkEnd w:id="0"/>
    <w:p w:rsidR="00A103DA" w:rsidRDefault="00A103DA" w:rsidP="00A103DA">
      <w:r>
        <w:rPr>
          <w:noProof/>
        </w:rPr>
        <w:lastRenderedPageBreak/>
        <w:drawing>
          <wp:inline distT="0" distB="0" distL="0" distR="0" wp14:anchorId="27805241" wp14:editId="4808E5B8">
            <wp:extent cx="5760720" cy="2626995"/>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2626995"/>
                    </a:xfrm>
                    <a:prstGeom prst="rect">
                      <a:avLst/>
                    </a:prstGeom>
                  </pic:spPr>
                </pic:pic>
              </a:graphicData>
            </a:graphic>
          </wp:inline>
        </w:drawing>
      </w:r>
    </w:p>
    <w:p w:rsidR="007432C8" w:rsidRDefault="007432C8" w:rsidP="00A103DA"/>
    <w:p w:rsidR="007432C8" w:rsidRDefault="007432C8" w:rsidP="00A103DA"/>
    <w:sectPr w:rsidR="007432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884C6C"/>
    <w:multiLevelType w:val="hybridMultilevel"/>
    <w:tmpl w:val="B13CFA2C"/>
    <w:lvl w:ilvl="0" w:tplc="9822DD98">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BEC"/>
    <w:rsid w:val="00013BEC"/>
    <w:rsid w:val="001C1AA9"/>
    <w:rsid w:val="00364F27"/>
    <w:rsid w:val="003820BB"/>
    <w:rsid w:val="00383BEA"/>
    <w:rsid w:val="003B60BB"/>
    <w:rsid w:val="003F3FA1"/>
    <w:rsid w:val="00617703"/>
    <w:rsid w:val="006E3CA7"/>
    <w:rsid w:val="007432C8"/>
    <w:rsid w:val="007C7542"/>
    <w:rsid w:val="00803670"/>
    <w:rsid w:val="00816B26"/>
    <w:rsid w:val="0086398E"/>
    <w:rsid w:val="008D4055"/>
    <w:rsid w:val="008E159C"/>
    <w:rsid w:val="009857BF"/>
    <w:rsid w:val="009E17F1"/>
    <w:rsid w:val="00A103DA"/>
    <w:rsid w:val="00A168B7"/>
    <w:rsid w:val="00A601AC"/>
    <w:rsid w:val="00A75CDF"/>
    <w:rsid w:val="00AC27C1"/>
    <w:rsid w:val="00BC2736"/>
    <w:rsid w:val="00CE270C"/>
    <w:rsid w:val="00CF30AA"/>
    <w:rsid w:val="00D87767"/>
    <w:rsid w:val="00E12E73"/>
    <w:rsid w:val="00EC28FC"/>
    <w:rsid w:val="00FB763B"/>
    <w:rsid w:val="00FE6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E2CE0"/>
  <w15:chartTrackingRefBased/>
  <w15:docId w15:val="{3F6D53A9-9CAA-48E1-B6F4-0068CDDB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8639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FB76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247o">
    <w:name w:val="_247o"/>
    <w:basedOn w:val="Absatz-Standardschriftart"/>
    <w:rsid w:val="00013BEC"/>
  </w:style>
  <w:style w:type="character" w:customStyle="1" w:styleId="5zk7">
    <w:name w:val="_5zk7"/>
    <w:basedOn w:val="Absatz-Standardschriftart"/>
    <w:rsid w:val="00013BEC"/>
  </w:style>
  <w:style w:type="paragraph" w:styleId="StandardWeb">
    <w:name w:val="Normal (Web)"/>
    <w:basedOn w:val="Standard"/>
    <w:uiPriority w:val="99"/>
    <w:semiHidden/>
    <w:unhideWhenUsed/>
    <w:rsid w:val="007432C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7432C8"/>
    <w:rPr>
      <w:color w:val="0000FF"/>
      <w:u w:val="single"/>
    </w:rPr>
  </w:style>
  <w:style w:type="character" w:customStyle="1" w:styleId="berschrift1Zchn">
    <w:name w:val="Überschrift 1 Zchn"/>
    <w:basedOn w:val="Absatz-Standardschriftart"/>
    <w:link w:val="berschrift1"/>
    <w:uiPriority w:val="9"/>
    <w:rsid w:val="0086398E"/>
    <w:rPr>
      <w:rFonts w:ascii="Times New Roman" w:eastAsia="Times New Roman" w:hAnsi="Times New Roman" w:cs="Times New Roman"/>
      <w:b/>
      <w:bCs/>
      <w:kern w:val="36"/>
      <w:sz w:val="48"/>
      <w:szCs w:val="48"/>
      <w:lang w:eastAsia="de-DE"/>
    </w:rPr>
  </w:style>
  <w:style w:type="character" w:styleId="NichtaufgelsteErwhnung">
    <w:name w:val="Unresolved Mention"/>
    <w:basedOn w:val="Absatz-Standardschriftart"/>
    <w:uiPriority w:val="99"/>
    <w:semiHidden/>
    <w:unhideWhenUsed/>
    <w:rsid w:val="00FB763B"/>
    <w:rPr>
      <w:color w:val="605E5C"/>
      <w:shd w:val="clear" w:color="auto" w:fill="E1DFDD"/>
    </w:rPr>
  </w:style>
  <w:style w:type="character" w:customStyle="1" w:styleId="berschrift2Zchn">
    <w:name w:val="Überschrift 2 Zchn"/>
    <w:basedOn w:val="Absatz-Standardschriftart"/>
    <w:link w:val="berschrift2"/>
    <w:uiPriority w:val="9"/>
    <w:semiHidden/>
    <w:rsid w:val="00FB763B"/>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9E17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04373">
      <w:bodyDiv w:val="1"/>
      <w:marLeft w:val="0"/>
      <w:marRight w:val="0"/>
      <w:marTop w:val="0"/>
      <w:marBottom w:val="0"/>
      <w:divBdr>
        <w:top w:val="none" w:sz="0" w:space="0" w:color="auto"/>
        <w:left w:val="none" w:sz="0" w:space="0" w:color="auto"/>
        <w:bottom w:val="none" w:sz="0" w:space="0" w:color="auto"/>
        <w:right w:val="none" w:sz="0" w:space="0" w:color="auto"/>
      </w:divBdr>
      <w:divsChild>
        <w:div w:id="565457250">
          <w:marLeft w:val="0"/>
          <w:marRight w:val="0"/>
          <w:marTop w:val="0"/>
          <w:marBottom w:val="0"/>
          <w:divBdr>
            <w:top w:val="none" w:sz="0" w:space="0" w:color="auto"/>
            <w:left w:val="none" w:sz="0" w:space="0" w:color="auto"/>
            <w:bottom w:val="none" w:sz="0" w:space="0" w:color="auto"/>
            <w:right w:val="none" w:sz="0" w:space="0" w:color="auto"/>
          </w:divBdr>
          <w:divsChild>
            <w:div w:id="337971762">
              <w:marLeft w:val="0"/>
              <w:marRight w:val="0"/>
              <w:marTop w:val="0"/>
              <w:marBottom w:val="0"/>
              <w:divBdr>
                <w:top w:val="none" w:sz="0" w:space="0" w:color="auto"/>
                <w:left w:val="none" w:sz="0" w:space="0" w:color="auto"/>
                <w:bottom w:val="none" w:sz="0" w:space="0" w:color="auto"/>
                <w:right w:val="none" w:sz="0" w:space="0" w:color="auto"/>
              </w:divBdr>
              <w:divsChild>
                <w:div w:id="1384715139">
                  <w:marLeft w:val="0"/>
                  <w:marRight w:val="0"/>
                  <w:marTop w:val="0"/>
                  <w:marBottom w:val="0"/>
                  <w:divBdr>
                    <w:top w:val="none" w:sz="0" w:space="0" w:color="auto"/>
                    <w:left w:val="none" w:sz="0" w:space="0" w:color="auto"/>
                    <w:bottom w:val="none" w:sz="0" w:space="0" w:color="auto"/>
                    <w:right w:val="none" w:sz="0" w:space="0" w:color="auto"/>
                  </w:divBdr>
                  <w:divsChild>
                    <w:div w:id="1909682146">
                      <w:marLeft w:val="0"/>
                      <w:marRight w:val="0"/>
                      <w:marTop w:val="0"/>
                      <w:marBottom w:val="0"/>
                      <w:divBdr>
                        <w:top w:val="none" w:sz="0" w:space="0" w:color="auto"/>
                        <w:left w:val="none" w:sz="0" w:space="0" w:color="auto"/>
                        <w:bottom w:val="none" w:sz="0" w:space="0" w:color="auto"/>
                        <w:right w:val="none" w:sz="0" w:space="0" w:color="auto"/>
                      </w:divBdr>
                      <w:divsChild>
                        <w:div w:id="1940983859">
                          <w:marLeft w:val="0"/>
                          <w:marRight w:val="0"/>
                          <w:marTop w:val="0"/>
                          <w:marBottom w:val="0"/>
                          <w:divBdr>
                            <w:top w:val="none" w:sz="0" w:space="0" w:color="auto"/>
                            <w:left w:val="none" w:sz="0" w:space="0" w:color="auto"/>
                            <w:bottom w:val="none" w:sz="0" w:space="0" w:color="auto"/>
                            <w:right w:val="none" w:sz="0" w:space="0" w:color="auto"/>
                          </w:divBdr>
                          <w:divsChild>
                            <w:div w:id="1268658296">
                              <w:marLeft w:val="0"/>
                              <w:marRight w:val="0"/>
                              <w:marTop w:val="0"/>
                              <w:marBottom w:val="0"/>
                              <w:divBdr>
                                <w:top w:val="none" w:sz="0" w:space="0" w:color="auto"/>
                                <w:left w:val="none" w:sz="0" w:space="0" w:color="auto"/>
                                <w:bottom w:val="none" w:sz="0" w:space="0" w:color="auto"/>
                                <w:right w:val="none" w:sz="0" w:space="0" w:color="auto"/>
                              </w:divBdr>
                              <w:divsChild>
                                <w:div w:id="796417355">
                                  <w:marLeft w:val="0"/>
                                  <w:marRight w:val="0"/>
                                  <w:marTop w:val="0"/>
                                  <w:marBottom w:val="0"/>
                                  <w:divBdr>
                                    <w:top w:val="none" w:sz="0" w:space="0" w:color="auto"/>
                                    <w:left w:val="none" w:sz="0" w:space="0" w:color="auto"/>
                                    <w:bottom w:val="none" w:sz="0" w:space="0" w:color="auto"/>
                                    <w:right w:val="none" w:sz="0" w:space="0" w:color="auto"/>
                                  </w:divBdr>
                                  <w:divsChild>
                                    <w:div w:id="504250851">
                                      <w:marLeft w:val="0"/>
                                      <w:marRight w:val="0"/>
                                      <w:marTop w:val="0"/>
                                      <w:marBottom w:val="0"/>
                                      <w:divBdr>
                                        <w:top w:val="none" w:sz="0" w:space="0" w:color="auto"/>
                                        <w:left w:val="none" w:sz="0" w:space="0" w:color="auto"/>
                                        <w:bottom w:val="none" w:sz="0" w:space="0" w:color="auto"/>
                                        <w:right w:val="none" w:sz="0" w:space="0" w:color="auto"/>
                                      </w:divBdr>
                                    </w:div>
                                  </w:divsChild>
                                </w:div>
                                <w:div w:id="1991252397">
                                  <w:marLeft w:val="0"/>
                                  <w:marRight w:val="0"/>
                                  <w:marTop w:val="0"/>
                                  <w:marBottom w:val="0"/>
                                  <w:divBdr>
                                    <w:top w:val="none" w:sz="0" w:space="0" w:color="auto"/>
                                    <w:left w:val="none" w:sz="0" w:space="0" w:color="auto"/>
                                    <w:bottom w:val="none" w:sz="0" w:space="0" w:color="auto"/>
                                    <w:right w:val="none" w:sz="0" w:space="0" w:color="auto"/>
                                  </w:divBdr>
                                  <w:divsChild>
                                    <w:div w:id="631640091">
                                      <w:marLeft w:val="0"/>
                                      <w:marRight w:val="0"/>
                                      <w:marTop w:val="0"/>
                                      <w:marBottom w:val="0"/>
                                      <w:divBdr>
                                        <w:top w:val="none" w:sz="0" w:space="0" w:color="auto"/>
                                        <w:left w:val="none" w:sz="0" w:space="0" w:color="auto"/>
                                        <w:bottom w:val="none" w:sz="0" w:space="0" w:color="auto"/>
                                        <w:right w:val="none" w:sz="0" w:space="0" w:color="auto"/>
                                      </w:divBdr>
                                    </w:div>
                                  </w:divsChild>
                                </w:div>
                                <w:div w:id="1383554718">
                                  <w:marLeft w:val="0"/>
                                  <w:marRight w:val="0"/>
                                  <w:marTop w:val="0"/>
                                  <w:marBottom w:val="0"/>
                                  <w:divBdr>
                                    <w:top w:val="none" w:sz="0" w:space="0" w:color="auto"/>
                                    <w:left w:val="none" w:sz="0" w:space="0" w:color="auto"/>
                                    <w:bottom w:val="none" w:sz="0" w:space="0" w:color="auto"/>
                                    <w:right w:val="none" w:sz="0" w:space="0" w:color="auto"/>
                                  </w:divBdr>
                                  <w:divsChild>
                                    <w:div w:id="578950855">
                                      <w:marLeft w:val="0"/>
                                      <w:marRight w:val="0"/>
                                      <w:marTop w:val="0"/>
                                      <w:marBottom w:val="0"/>
                                      <w:divBdr>
                                        <w:top w:val="none" w:sz="0" w:space="0" w:color="auto"/>
                                        <w:left w:val="none" w:sz="0" w:space="0" w:color="auto"/>
                                        <w:bottom w:val="none" w:sz="0" w:space="0" w:color="auto"/>
                                        <w:right w:val="none" w:sz="0" w:space="0" w:color="auto"/>
                                      </w:divBdr>
                                    </w:div>
                                  </w:divsChild>
                                </w:div>
                                <w:div w:id="340858655">
                                  <w:marLeft w:val="0"/>
                                  <w:marRight w:val="0"/>
                                  <w:marTop w:val="0"/>
                                  <w:marBottom w:val="0"/>
                                  <w:divBdr>
                                    <w:top w:val="none" w:sz="0" w:space="0" w:color="auto"/>
                                    <w:left w:val="none" w:sz="0" w:space="0" w:color="auto"/>
                                    <w:bottom w:val="none" w:sz="0" w:space="0" w:color="auto"/>
                                    <w:right w:val="none" w:sz="0" w:space="0" w:color="auto"/>
                                  </w:divBdr>
                                  <w:divsChild>
                                    <w:div w:id="86660189">
                                      <w:marLeft w:val="0"/>
                                      <w:marRight w:val="0"/>
                                      <w:marTop w:val="0"/>
                                      <w:marBottom w:val="0"/>
                                      <w:divBdr>
                                        <w:top w:val="none" w:sz="0" w:space="0" w:color="auto"/>
                                        <w:left w:val="none" w:sz="0" w:space="0" w:color="auto"/>
                                        <w:bottom w:val="none" w:sz="0" w:space="0" w:color="auto"/>
                                        <w:right w:val="none" w:sz="0" w:space="0" w:color="auto"/>
                                      </w:divBdr>
                                    </w:div>
                                  </w:divsChild>
                                </w:div>
                                <w:div w:id="823858759">
                                  <w:marLeft w:val="0"/>
                                  <w:marRight w:val="0"/>
                                  <w:marTop w:val="0"/>
                                  <w:marBottom w:val="0"/>
                                  <w:divBdr>
                                    <w:top w:val="none" w:sz="0" w:space="0" w:color="auto"/>
                                    <w:left w:val="none" w:sz="0" w:space="0" w:color="auto"/>
                                    <w:bottom w:val="none" w:sz="0" w:space="0" w:color="auto"/>
                                    <w:right w:val="none" w:sz="0" w:space="0" w:color="auto"/>
                                  </w:divBdr>
                                  <w:divsChild>
                                    <w:div w:id="48041546">
                                      <w:marLeft w:val="0"/>
                                      <w:marRight w:val="0"/>
                                      <w:marTop w:val="0"/>
                                      <w:marBottom w:val="0"/>
                                      <w:divBdr>
                                        <w:top w:val="none" w:sz="0" w:space="0" w:color="auto"/>
                                        <w:left w:val="none" w:sz="0" w:space="0" w:color="auto"/>
                                        <w:bottom w:val="none" w:sz="0" w:space="0" w:color="auto"/>
                                        <w:right w:val="none" w:sz="0" w:space="0" w:color="auto"/>
                                      </w:divBdr>
                                    </w:div>
                                  </w:divsChild>
                                </w:div>
                                <w:div w:id="1546454025">
                                  <w:marLeft w:val="0"/>
                                  <w:marRight w:val="0"/>
                                  <w:marTop w:val="0"/>
                                  <w:marBottom w:val="0"/>
                                  <w:divBdr>
                                    <w:top w:val="none" w:sz="0" w:space="0" w:color="auto"/>
                                    <w:left w:val="none" w:sz="0" w:space="0" w:color="auto"/>
                                    <w:bottom w:val="none" w:sz="0" w:space="0" w:color="auto"/>
                                    <w:right w:val="none" w:sz="0" w:space="0" w:color="auto"/>
                                  </w:divBdr>
                                  <w:divsChild>
                                    <w:div w:id="7768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325888">
      <w:bodyDiv w:val="1"/>
      <w:marLeft w:val="0"/>
      <w:marRight w:val="0"/>
      <w:marTop w:val="0"/>
      <w:marBottom w:val="0"/>
      <w:divBdr>
        <w:top w:val="none" w:sz="0" w:space="0" w:color="auto"/>
        <w:left w:val="none" w:sz="0" w:space="0" w:color="auto"/>
        <w:bottom w:val="none" w:sz="0" w:space="0" w:color="auto"/>
        <w:right w:val="none" w:sz="0" w:space="0" w:color="auto"/>
      </w:divBdr>
      <w:divsChild>
        <w:div w:id="589042664">
          <w:marLeft w:val="0"/>
          <w:marRight w:val="0"/>
          <w:marTop w:val="0"/>
          <w:marBottom w:val="0"/>
          <w:divBdr>
            <w:top w:val="none" w:sz="0" w:space="0" w:color="auto"/>
            <w:left w:val="none" w:sz="0" w:space="0" w:color="auto"/>
            <w:bottom w:val="none" w:sz="0" w:space="0" w:color="auto"/>
            <w:right w:val="none" w:sz="0" w:space="0" w:color="auto"/>
          </w:divBdr>
          <w:divsChild>
            <w:div w:id="872227496">
              <w:marLeft w:val="0"/>
              <w:marRight w:val="0"/>
              <w:marTop w:val="0"/>
              <w:marBottom w:val="0"/>
              <w:divBdr>
                <w:top w:val="none" w:sz="0" w:space="0" w:color="auto"/>
                <w:left w:val="none" w:sz="0" w:space="0" w:color="auto"/>
                <w:bottom w:val="none" w:sz="0" w:space="0" w:color="auto"/>
                <w:right w:val="none" w:sz="0" w:space="0" w:color="auto"/>
              </w:divBdr>
            </w:div>
          </w:divsChild>
        </w:div>
        <w:div w:id="695079424">
          <w:marLeft w:val="0"/>
          <w:marRight w:val="0"/>
          <w:marTop w:val="0"/>
          <w:marBottom w:val="0"/>
          <w:divBdr>
            <w:top w:val="none" w:sz="0" w:space="0" w:color="auto"/>
            <w:left w:val="none" w:sz="0" w:space="0" w:color="auto"/>
            <w:bottom w:val="none" w:sz="0" w:space="0" w:color="auto"/>
            <w:right w:val="none" w:sz="0" w:space="0" w:color="auto"/>
          </w:divBdr>
          <w:divsChild>
            <w:div w:id="1418792538">
              <w:marLeft w:val="0"/>
              <w:marRight w:val="0"/>
              <w:marTop w:val="0"/>
              <w:marBottom w:val="0"/>
              <w:divBdr>
                <w:top w:val="none" w:sz="0" w:space="0" w:color="auto"/>
                <w:left w:val="none" w:sz="0" w:space="0" w:color="auto"/>
                <w:bottom w:val="none" w:sz="0" w:space="0" w:color="auto"/>
                <w:right w:val="none" w:sz="0" w:space="0" w:color="auto"/>
              </w:divBdr>
              <w:divsChild>
                <w:div w:id="909197555">
                  <w:marLeft w:val="0"/>
                  <w:marRight w:val="0"/>
                  <w:marTop w:val="0"/>
                  <w:marBottom w:val="0"/>
                  <w:divBdr>
                    <w:top w:val="none" w:sz="0" w:space="0" w:color="auto"/>
                    <w:left w:val="none" w:sz="0" w:space="0" w:color="auto"/>
                    <w:bottom w:val="none" w:sz="0" w:space="0" w:color="auto"/>
                    <w:right w:val="none" w:sz="0" w:space="0" w:color="auto"/>
                  </w:divBdr>
                  <w:divsChild>
                    <w:div w:id="2034108308">
                      <w:marLeft w:val="0"/>
                      <w:marRight w:val="0"/>
                      <w:marTop w:val="0"/>
                      <w:marBottom w:val="0"/>
                      <w:divBdr>
                        <w:top w:val="none" w:sz="0" w:space="0" w:color="auto"/>
                        <w:left w:val="none" w:sz="0" w:space="0" w:color="auto"/>
                        <w:bottom w:val="none" w:sz="0" w:space="0" w:color="auto"/>
                        <w:right w:val="none" w:sz="0" w:space="0" w:color="auto"/>
                      </w:divBdr>
                      <w:divsChild>
                        <w:div w:id="373693952">
                          <w:marLeft w:val="0"/>
                          <w:marRight w:val="0"/>
                          <w:marTop w:val="0"/>
                          <w:marBottom w:val="0"/>
                          <w:divBdr>
                            <w:top w:val="none" w:sz="0" w:space="0" w:color="auto"/>
                            <w:left w:val="none" w:sz="0" w:space="0" w:color="auto"/>
                            <w:bottom w:val="none" w:sz="0" w:space="0" w:color="auto"/>
                            <w:right w:val="none" w:sz="0" w:space="0" w:color="auto"/>
                          </w:divBdr>
                          <w:divsChild>
                            <w:div w:id="96487650">
                              <w:marLeft w:val="0"/>
                              <w:marRight w:val="0"/>
                              <w:marTop w:val="0"/>
                              <w:marBottom w:val="0"/>
                              <w:divBdr>
                                <w:top w:val="none" w:sz="0" w:space="0" w:color="auto"/>
                                <w:left w:val="none" w:sz="0" w:space="0" w:color="auto"/>
                                <w:bottom w:val="none" w:sz="0" w:space="0" w:color="auto"/>
                                <w:right w:val="none" w:sz="0" w:space="0" w:color="auto"/>
                              </w:divBdr>
                              <w:divsChild>
                                <w:div w:id="1121144294">
                                  <w:marLeft w:val="0"/>
                                  <w:marRight w:val="0"/>
                                  <w:marTop w:val="0"/>
                                  <w:marBottom w:val="0"/>
                                  <w:divBdr>
                                    <w:top w:val="none" w:sz="0" w:space="0" w:color="auto"/>
                                    <w:left w:val="none" w:sz="0" w:space="0" w:color="auto"/>
                                    <w:bottom w:val="none" w:sz="0" w:space="0" w:color="auto"/>
                                    <w:right w:val="none" w:sz="0" w:space="0" w:color="auto"/>
                                  </w:divBdr>
                                  <w:divsChild>
                                    <w:div w:id="925268328">
                                      <w:marLeft w:val="0"/>
                                      <w:marRight w:val="0"/>
                                      <w:marTop w:val="0"/>
                                      <w:marBottom w:val="0"/>
                                      <w:divBdr>
                                        <w:top w:val="none" w:sz="0" w:space="0" w:color="auto"/>
                                        <w:left w:val="none" w:sz="0" w:space="0" w:color="auto"/>
                                        <w:bottom w:val="none" w:sz="0" w:space="0" w:color="auto"/>
                                        <w:right w:val="none" w:sz="0" w:space="0" w:color="auto"/>
                                      </w:divBdr>
                                      <w:divsChild>
                                        <w:div w:id="1871722211">
                                          <w:marLeft w:val="0"/>
                                          <w:marRight w:val="0"/>
                                          <w:marTop w:val="0"/>
                                          <w:marBottom w:val="0"/>
                                          <w:divBdr>
                                            <w:top w:val="none" w:sz="0" w:space="0" w:color="auto"/>
                                            <w:left w:val="none" w:sz="0" w:space="0" w:color="auto"/>
                                            <w:bottom w:val="none" w:sz="0" w:space="0" w:color="auto"/>
                                            <w:right w:val="none" w:sz="0" w:space="0" w:color="auto"/>
                                          </w:divBdr>
                                          <w:divsChild>
                                            <w:div w:id="116092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230347">
      <w:bodyDiv w:val="1"/>
      <w:marLeft w:val="0"/>
      <w:marRight w:val="0"/>
      <w:marTop w:val="0"/>
      <w:marBottom w:val="0"/>
      <w:divBdr>
        <w:top w:val="none" w:sz="0" w:space="0" w:color="auto"/>
        <w:left w:val="none" w:sz="0" w:space="0" w:color="auto"/>
        <w:bottom w:val="none" w:sz="0" w:space="0" w:color="auto"/>
        <w:right w:val="none" w:sz="0" w:space="0" w:color="auto"/>
      </w:divBdr>
    </w:div>
    <w:div w:id="743339048">
      <w:bodyDiv w:val="1"/>
      <w:marLeft w:val="0"/>
      <w:marRight w:val="0"/>
      <w:marTop w:val="0"/>
      <w:marBottom w:val="0"/>
      <w:divBdr>
        <w:top w:val="none" w:sz="0" w:space="0" w:color="auto"/>
        <w:left w:val="none" w:sz="0" w:space="0" w:color="auto"/>
        <w:bottom w:val="none" w:sz="0" w:space="0" w:color="auto"/>
        <w:right w:val="none" w:sz="0" w:space="0" w:color="auto"/>
      </w:divBdr>
    </w:div>
    <w:div w:id="884635912">
      <w:bodyDiv w:val="1"/>
      <w:marLeft w:val="0"/>
      <w:marRight w:val="0"/>
      <w:marTop w:val="0"/>
      <w:marBottom w:val="0"/>
      <w:divBdr>
        <w:top w:val="none" w:sz="0" w:space="0" w:color="auto"/>
        <w:left w:val="none" w:sz="0" w:space="0" w:color="auto"/>
        <w:bottom w:val="none" w:sz="0" w:space="0" w:color="auto"/>
        <w:right w:val="none" w:sz="0" w:space="0" w:color="auto"/>
      </w:divBdr>
    </w:div>
    <w:div w:id="1203978240">
      <w:bodyDiv w:val="1"/>
      <w:marLeft w:val="0"/>
      <w:marRight w:val="0"/>
      <w:marTop w:val="0"/>
      <w:marBottom w:val="0"/>
      <w:divBdr>
        <w:top w:val="none" w:sz="0" w:space="0" w:color="auto"/>
        <w:left w:val="none" w:sz="0" w:space="0" w:color="auto"/>
        <w:bottom w:val="none" w:sz="0" w:space="0" w:color="auto"/>
        <w:right w:val="none" w:sz="0" w:space="0" w:color="auto"/>
      </w:divBdr>
      <w:divsChild>
        <w:div w:id="2034186075">
          <w:marLeft w:val="0"/>
          <w:marRight w:val="0"/>
          <w:marTop w:val="0"/>
          <w:marBottom w:val="0"/>
          <w:divBdr>
            <w:top w:val="none" w:sz="0" w:space="0" w:color="auto"/>
            <w:left w:val="none" w:sz="0" w:space="0" w:color="auto"/>
            <w:bottom w:val="none" w:sz="0" w:space="0" w:color="auto"/>
            <w:right w:val="none" w:sz="0" w:space="0" w:color="auto"/>
          </w:divBdr>
        </w:div>
      </w:divsChild>
    </w:div>
    <w:div w:id="148920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arriere.at/presse/pressemitteilungen/homeoffice-nach-der-krise-93-prozent-der-oesterreicher-dafuer" TargetMode="External"/><Relationship Id="rId5" Type="http://schemas.openxmlformats.org/officeDocument/2006/relationships/hyperlink" Target="https://www.statistik.at/web_de/presse/124944.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4150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karriere.at GmbH</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Karlsböck, Tanja</dc:creator>
  <cp:keywords/>
  <dc:description/>
  <cp:lastModifiedBy>Karlsböck, Tanja</cp:lastModifiedBy>
  <cp:revision>12</cp:revision>
  <dcterms:created xsi:type="dcterms:W3CDTF">2020-12-10T14:44:00Z</dcterms:created>
  <dcterms:modified xsi:type="dcterms:W3CDTF">2020-12-14T10:16:00Z</dcterms:modified>
</cp:coreProperties>
</file>